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A" w:rsidRPr="008D7B4A" w:rsidRDefault="0061274D" w:rsidP="008D7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C1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C72E3"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EC1E85"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AC72E3"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D7B4A" w:rsidRDefault="008D7B4A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013B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Затверджено</w:t>
      </w:r>
    </w:p>
    <w:p w:rsidR="008D7B4A" w:rsidRDefault="008D7B4A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7B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Р</w:t>
      </w:r>
      <w:r w:rsidR="0061274D" w:rsidRPr="00EC1E8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274D" w:rsidRPr="008D7B4A">
        <w:rPr>
          <w:rFonts w:ascii="Times New Roman" w:hAnsi="Times New Roman" w:cs="Times New Roman"/>
          <w:sz w:val="24"/>
          <w:szCs w:val="24"/>
          <w:lang w:val="uk-UA"/>
        </w:rPr>
        <w:t>шенн</w:t>
      </w:r>
      <w:r w:rsidR="00013B0B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 xml:space="preserve">Млинівської   </w:t>
      </w:r>
    </w:p>
    <w:p w:rsidR="0061274D" w:rsidRPr="00EC1E85" w:rsidRDefault="008D7B4A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61274D" w:rsidRPr="00EC1E85">
        <w:rPr>
          <w:rFonts w:ascii="Times New Roman" w:hAnsi="Times New Roman" w:cs="Times New Roman"/>
          <w:sz w:val="24"/>
          <w:szCs w:val="24"/>
          <w:lang w:val="uk-UA"/>
        </w:rPr>
        <w:t>селищної  ради</w:t>
      </w:r>
    </w:p>
    <w:p w:rsidR="0061274D" w:rsidRDefault="0061274D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B07192">
        <w:rPr>
          <w:rFonts w:ascii="Times New Roman" w:hAnsi="Times New Roman" w:cs="Times New Roman"/>
          <w:sz w:val="24"/>
          <w:szCs w:val="24"/>
          <w:lang w:val="uk-UA"/>
        </w:rPr>
        <w:t xml:space="preserve">  22.10.2021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07192">
        <w:rPr>
          <w:rFonts w:ascii="Times New Roman" w:hAnsi="Times New Roman" w:cs="Times New Roman"/>
          <w:sz w:val="24"/>
          <w:szCs w:val="24"/>
          <w:lang w:val="uk-UA"/>
        </w:rPr>
        <w:t>№1311</w:t>
      </w:r>
    </w:p>
    <w:p w:rsidR="00EC1E85" w:rsidRDefault="00EC1E85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1E85" w:rsidRPr="00EC1E85" w:rsidRDefault="00EC1E85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1E85" w:rsidRPr="00EC1E85" w:rsidRDefault="0061274D" w:rsidP="00EC1E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C1E85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Передавальний     акт</w:t>
      </w:r>
    </w:p>
    <w:p w:rsidR="0061274D" w:rsidRDefault="00EC1E85" w:rsidP="00EC1E8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творчості школярів Млинівської                          селищної ради Рівненської області</w:t>
      </w:r>
    </w:p>
    <w:p w:rsidR="00EC1E85" w:rsidRPr="00EC1E85" w:rsidRDefault="00EC1E85" w:rsidP="00EC1E8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74D" w:rsidRPr="00EC1E85" w:rsidRDefault="003048E7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що нижче підписалися,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голова та члени комісії з реорганізації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Млинівський будинок творчості школярів Млинівської  селищної ради Рівненської області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створеної рішенням Млинівської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селищної  ради  від  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липня 20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D970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>941</w:t>
      </w:r>
      <w:r w:rsidR="00013B0B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3048E7" w:rsidRPr="00EC1E85" w:rsidRDefault="00EC1E85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3CBA">
        <w:rPr>
          <w:rFonts w:ascii="Times New Roman" w:hAnsi="Times New Roman" w:cs="Times New Roman"/>
          <w:sz w:val="28"/>
          <w:szCs w:val="28"/>
          <w:lang w:val="uk-UA"/>
        </w:rPr>
        <w:t>ЕЛІНСЬКА Марія Ростиславівна –</w:t>
      </w:r>
      <w:r w:rsidR="00D970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CBA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="00F1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CBA"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 w:rsidR="00F13CBA">
        <w:rPr>
          <w:rFonts w:ascii="Times New Roman" w:hAnsi="Times New Roman" w:cs="Times New Roman"/>
          <w:sz w:val="28"/>
          <w:szCs w:val="28"/>
          <w:lang w:val="uk-UA"/>
        </w:rPr>
        <w:t xml:space="preserve"> будинку творчості школярів Млинівської селищної ради Рівненської області</w:t>
      </w:r>
      <w:r w:rsidR="00D970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D970DD" w:rsidRPr="00EC1E85" w:rsidRDefault="009F11DD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9F11DD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АНТОСЮК Микола Миколайович –</w:t>
      </w:r>
      <w:r w:rsidR="0001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житлово-комунального господарства, комунальної власності, промисловості, підприємництва та транспорту</w:t>
      </w:r>
      <w:r w:rsidR="009F11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F11DD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3CBA" w:rsidRPr="00EC1E85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1DD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Іванівна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туризму, молоді та спорту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795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ЗУХ Наталія Володимирівна – керуючий справами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 комітету 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795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ІВАНЮХА Людмила Леонідівна – керівник комунальної установи «Централізована бухгалтерія»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38CA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CBA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НИСИНЕЦЬ Олександр Васильович – начальник управління інфраструктури Млинівської селищної ради Рівненської області.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1D4" w:rsidRDefault="00DA51D4" w:rsidP="003270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A51D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26, 59, 60 Закону України «Про місцеве самоврядування в Україні», відповідно до Закону України «Про передачу об’єктів права державної та комунальної власності», Положення про порядок відчуження, списання, передачі основних засобів, що є комунальною власністю територіальної громади Млинівської селищної ради, затвердженого рішенням Млинівської селищної ради від 12.06.2017 № 374, ст. 23 Бюджетного кодексу України,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рішення Млинівської селищної  ради </w:t>
      </w:r>
      <w:r w:rsidRPr="00DA5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07 липня 2021 року № 941 «</w:t>
      </w:r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DA51D4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</w:t>
      </w:r>
      <w:proofErr w:type="spellStart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Млинівського</w:t>
      </w:r>
      <w:proofErr w:type="spellEnd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будинку </w:t>
      </w:r>
    </w:p>
    <w:p w:rsid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</w:t>
      </w:r>
    </w:p>
    <w:p w:rsid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2</w:t>
      </w:r>
    </w:p>
    <w:p w:rsid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48E7" w:rsidRP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творчості школярів Млинівської селищної ради Рівненської області і </w:t>
      </w:r>
      <w:proofErr w:type="spellStart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Млинівського</w:t>
      </w:r>
      <w:proofErr w:type="spellEnd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туристсько-краєзнавчої творчості учнівської молоді Млинівської селищної ради Рівненської області та створення </w:t>
      </w:r>
      <w:proofErr w:type="spellStart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Млинівського</w:t>
      </w:r>
      <w:proofErr w:type="spellEnd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позашкільної освіти Млинівської селищної ради Рівненської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048E7" w:rsidRPr="00DA5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склали цей акт про наступне: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795" w:rsidRDefault="003048E7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Правонаступництво щодо майна,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усіх прав та </w:t>
      </w:r>
      <w:r w:rsidR="004038CA" w:rsidRPr="00EC1E85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Млинівський будинок творчості школярів Млинівської селищної ради Рівненської області після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(злиття) переходить в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>Млинівський центр позашкільної освіти Млинівської селищної ради Рівненської області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F4AB9" w:rsidRPr="00EC1E85" w:rsidRDefault="009F4AB9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C5B" w:rsidRPr="00EC1E85" w:rsidRDefault="00633C5B" w:rsidP="008D7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1)  нематеріальні активи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3277,00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E8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C5B" w:rsidRPr="00EC1E85" w:rsidRDefault="00633C5B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основні засоби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750870,87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E8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C5B" w:rsidRPr="00EC1E85" w:rsidRDefault="00633C5B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інші необоротні матеріальні активи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95434,70 грн.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C8E" w:rsidRPr="00EC1E85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4)  матеріал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ьні запаси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12562,71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AB9" w:rsidRPr="00EC1E85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грошові кошти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від оренди майна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3236,80 грн.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C8E" w:rsidRPr="00EC1E85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дебіторська заборгованість – 0,00 </w:t>
      </w:r>
      <w:proofErr w:type="spellStart"/>
      <w:r w:rsidRPr="00EC1E8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AFB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кредиторська заборгованість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F8" w:rsidRPr="00EC1E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F8" w:rsidRPr="00EC1E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proofErr w:type="spellStart"/>
      <w:r w:rsidRPr="00EC1E8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B4A" w:rsidRPr="00EC1E85" w:rsidRDefault="008D7B4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нефінансові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активи визначені в інвентаризаційних описах,</w:t>
      </w:r>
      <w:r w:rsidR="0001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додаються.</w:t>
      </w:r>
    </w:p>
    <w:p w:rsidR="00CA7C8E" w:rsidRDefault="006C0AFB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Разом із майном передається  наявна  технічна документація на </w:t>
      </w:r>
      <w:r w:rsidR="004038CA" w:rsidRPr="00EC1E85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засобів та документи,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>які підтверджують права на володіння,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 та розпорядження </w:t>
      </w:r>
      <w:r w:rsidR="004038CA" w:rsidRPr="00EC1E85">
        <w:rPr>
          <w:rFonts w:ascii="Times New Roman" w:hAnsi="Times New Roman" w:cs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нематеріальних активів, а також поточна документація та справи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творчості школярів Млинівської селищної ради Рівненської області.</w:t>
      </w:r>
    </w:p>
    <w:p w:rsidR="006C0AFB" w:rsidRPr="00EC1E85" w:rsidRDefault="006C0AFB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F1" w:rsidRPr="00EC1E85" w:rsidRDefault="00B711F1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:______________________ 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>М.Р.ЗЕЛІНСЬКА</w:t>
      </w:r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 М.М.АНТОСЮК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______________________ Т.І.</w:t>
      </w:r>
      <w:proofErr w:type="spellStart"/>
      <w:r w:rsidR="006C0AFB">
        <w:rPr>
          <w:rFonts w:ascii="Times New Roman" w:hAnsi="Times New Roman" w:cs="Times New Roman"/>
          <w:sz w:val="28"/>
          <w:szCs w:val="28"/>
          <w:lang w:val="uk-UA"/>
        </w:rPr>
        <w:t>ДОМАНСЬКА</w:t>
      </w:r>
      <w:proofErr w:type="spellEnd"/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______________________ Н.В.ЗУХ</w:t>
      </w:r>
    </w:p>
    <w:p w:rsidR="004404BA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______________________ Л.Л.ІВАНЮХА</w:t>
      </w:r>
    </w:p>
    <w:p w:rsidR="006C0AFB" w:rsidRDefault="006C0AFB" w:rsidP="006C0AFB">
      <w:pPr>
        <w:tabs>
          <w:tab w:val="left" w:pos="180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 О.В.НИСИНЕЦЬ</w:t>
      </w:r>
    </w:p>
    <w:p w:rsidR="006C0AFB" w:rsidRPr="00EC1E85" w:rsidRDefault="006C0AFB" w:rsidP="006C0AFB">
      <w:pPr>
        <w:tabs>
          <w:tab w:val="left" w:pos="180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Додатки до передавального акта на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аркушах.</w:t>
      </w:r>
    </w:p>
    <w:p w:rsidR="000E53F8" w:rsidRPr="00EC1E85" w:rsidRDefault="000E53F8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F41026" w:rsidRPr="00EC1E85" w:rsidRDefault="006C0AFB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</w:t>
      </w:r>
      <w:r w:rsidR="00F41026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F41026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МІЩАНЮК </w:t>
      </w:r>
    </w:p>
    <w:sectPr w:rsidR="00F41026" w:rsidRPr="00EC1E85" w:rsidSect="00DA51D4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74D"/>
    <w:rsid w:val="00013B0B"/>
    <w:rsid w:val="000E53F8"/>
    <w:rsid w:val="00111CE9"/>
    <w:rsid w:val="001C13D1"/>
    <w:rsid w:val="003048E7"/>
    <w:rsid w:val="003270BD"/>
    <w:rsid w:val="004038CA"/>
    <w:rsid w:val="004404BA"/>
    <w:rsid w:val="005D37CF"/>
    <w:rsid w:val="0061274D"/>
    <w:rsid w:val="00633C5B"/>
    <w:rsid w:val="00665398"/>
    <w:rsid w:val="006C0AFB"/>
    <w:rsid w:val="006D4059"/>
    <w:rsid w:val="008D351C"/>
    <w:rsid w:val="008D7B4A"/>
    <w:rsid w:val="00982795"/>
    <w:rsid w:val="009A687A"/>
    <w:rsid w:val="009F11DD"/>
    <w:rsid w:val="009F4AB9"/>
    <w:rsid w:val="00AC72E3"/>
    <w:rsid w:val="00B07192"/>
    <w:rsid w:val="00B711F1"/>
    <w:rsid w:val="00CA7C8E"/>
    <w:rsid w:val="00CE4E7B"/>
    <w:rsid w:val="00D81B9D"/>
    <w:rsid w:val="00D970DD"/>
    <w:rsid w:val="00DA51D4"/>
    <w:rsid w:val="00EC1E85"/>
    <w:rsid w:val="00EC35BA"/>
    <w:rsid w:val="00F07826"/>
    <w:rsid w:val="00F13CBA"/>
    <w:rsid w:val="00F41026"/>
    <w:rsid w:val="00F4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CDD5-6C4C-401C-9926-38764DF3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21</cp:revision>
  <cp:lastPrinted>2021-10-08T09:40:00Z</cp:lastPrinted>
  <dcterms:created xsi:type="dcterms:W3CDTF">2020-01-01T19:35:00Z</dcterms:created>
  <dcterms:modified xsi:type="dcterms:W3CDTF">2021-10-26T08:03:00Z</dcterms:modified>
</cp:coreProperties>
</file>