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F14432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F14432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(25</w:t>
      </w:r>
      <w:r w:rsidR="00B7174D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A406E0" w:rsidP="00A406E0">
      <w:pPr>
        <w:rPr>
          <w:lang w:val="uk-UA"/>
        </w:rPr>
      </w:pPr>
      <w:r>
        <w:rPr>
          <w:bCs/>
          <w:sz w:val="28"/>
          <w:szCs w:val="28"/>
          <w:lang w:val="uk-UA"/>
        </w:rPr>
        <w:t>08 червня</w:t>
      </w:r>
      <w:r w:rsidR="0086456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864560">
        <w:rPr>
          <w:b/>
          <w:bCs/>
          <w:sz w:val="28"/>
          <w:szCs w:val="28"/>
          <w:lang w:val="uk-UA"/>
        </w:rPr>
        <w:t xml:space="preserve">         </w:t>
      </w:r>
      <w:r w:rsidR="00986453">
        <w:rPr>
          <w:b/>
          <w:bCs/>
          <w:sz w:val="28"/>
          <w:szCs w:val="28"/>
          <w:lang w:val="uk-UA"/>
        </w:rPr>
        <w:t xml:space="preserve">  </w:t>
      </w:r>
      <w:r w:rsidR="00880510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2185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A406E0" w:rsidRDefault="00A406E0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5845A8" w:rsidRDefault="005845A8" w:rsidP="005845A8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</w:t>
      </w:r>
    </w:p>
    <w:p w:rsidR="005845A8" w:rsidRDefault="005845A8" w:rsidP="005845A8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proofErr w:type="spellStart"/>
      <w:r>
        <w:rPr>
          <w:color w:val="000000"/>
          <w:sz w:val="28"/>
          <w:szCs w:val="28"/>
          <w:lang w:val="uk-UA"/>
        </w:rPr>
        <w:t>Ревко</w:t>
      </w:r>
      <w:proofErr w:type="spellEnd"/>
      <w:r>
        <w:rPr>
          <w:color w:val="000000"/>
          <w:sz w:val="28"/>
          <w:szCs w:val="28"/>
          <w:lang w:val="uk-UA"/>
        </w:rPr>
        <w:t xml:space="preserve"> В.М.</w:t>
      </w:r>
    </w:p>
    <w:p w:rsidR="005845A8" w:rsidRDefault="005845A8" w:rsidP="005845A8">
      <w:pPr>
        <w:ind w:right="4676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2"/>
      <w:bookmarkStart w:id="2" w:name="OLE_LINK1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proofErr w:type="spellStart"/>
      <w:r>
        <w:rPr>
          <w:color w:val="000000"/>
          <w:sz w:val="28"/>
          <w:szCs w:val="28"/>
          <w:lang w:val="uk-UA"/>
        </w:rPr>
        <w:t>Ревко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Валентини Михайлівни від 07.02.2022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5845A8" w:rsidRDefault="005845A8" w:rsidP="005845A8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5845A8" w:rsidRDefault="005845A8" w:rsidP="005845A8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>
        <w:rPr>
          <w:color w:val="000000"/>
          <w:sz w:val="28"/>
          <w:szCs w:val="28"/>
          <w:lang w:val="uk-UA"/>
        </w:rPr>
        <w:t>Ревко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Валентині Михайлівні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0,35 га для ведення особистого селянського господарства за рахунок земель, що перебували у власності спадкодавця, </w:t>
      </w:r>
      <w:proofErr w:type="spellStart"/>
      <w:r>
        <w:rPr>
          <w:color w:val="000000"/>
          <w:sz w:val="28"/>
          <w:szCs w:val="28"/>
          <w:lang w:val="uk-UA"/>
        </w:rPr>
        <w:t>Ревка</w:t>
      </w:r>
      <w:proofErr w:type="spellEnd"/>
      <w:r>
        <w:rPr>
          <w:color w:val="000000"/>
          <w:sz w:val="28"/>
          <w:szCs w:val="28"/>
          <w:lang w:val="uk-UA"/>
        </w:rPr>
        <w:t xml:space="preserve"> Анатолія Глібовича, відповідно до рішення </w:t>
      </w:r>
      <w:proofErr w:type="spellStart"/>
      <w:r>
        <w:rPr>
          <w:color w:val="000000"/>
          <w:sz w:val="28"/>
          <w:szCs w:val="28"/>
          <w:lang w:val="uk-UA"/>
        </w:rPr>
        <w:t>Пугачівської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27.12.1995 № 55. Земельна ділянка розташована в межах с. Новини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5845A8" w:rsidRDefault="005845A8" w:rsidP="005845A8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845A8" w:rsidRDefault="005845A8" w:rsidP="005845A8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0"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color w:val="000000"/>
          <w:sz w:val="28"/>
          <w:szCs w:val="28"/>
          <w:lang w:val="uk-UA"/>
        </w:rPr>
        <w:t>Ревко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Валентині Михайлівні звернутися до проектної організації  для проведення робіт із землеустрою  щодо виготовлення  технічної документації.</w:t>
      </w:r>
    </w:p>
    <w:p w:rsidR="005845A8" w:rsidRDefault="005845A8" w:rsidP="005845A8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5845A8" w:rsidRDefault="005845A8" w:rsidP="005845A8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5845A8" w:rsidRDefault="005845A8" w:rsidP="005845A8">
      <w:pPr>
        <w:pStyle w:val="a4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5845A8" w:rsidRDefault="005845A8" w:rsidP="005845A8">
      <w:pPr>
        <w:jc w:val="both"/>
        <w:rPr>
          <w:color w:val="000000"/>
          <w:lang w:val="uk-UA"/>
        </w:rPr>
      </w:pPr>
    </w:p>
    <w:p w:rsidR="005845A8" w:rsidRDefault="005845A8" w:rsidP="005845A8">
      <w:pPr>
        <w:jc w:val="both"/>
        <w:rPr>
          <w:color w:val="000000"/>
        </w:rPr>
      </w:pPr>
    </w:p>
    <w:p w:rsidR="005845A8" w:rsidRDefault="005845A8" w:rsidP="005845A8">
      <w:pPr>
        <w:jc w:val="both"/>
        <w:rPr>
          <w:color w:val="000000"/>
        </w:rPr>
      </w:pPr>
    </w:p>
    <w:p w:rsidR="005845A8" w:rsidRDefault="005845A8" w:rsidP="005845A8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5845A8" w:rsidRDefault="005845A8" w:rsidP="005845A8">
      <w:pPr>
        <w:rPr>
          <w:sz w:val="28"/>
          <w:szCs w:val="28"/>
          <w:lang w:val="uk-UA"/>
        </w:rPr>
      </w:pPr>
    </w:p>
    <w:p w:rsidR="005845A8" w:rsidRDefault="005845A8" w:rsidP="005845A8">
      <w:pPr>
        <w:jc w:val="both"/>
      </w:pPr>
    </w:p>
    <w:p w:rsidR="00132C08" w:rsidRDefault="00132C08" w:rsidP="005845A8">
      <w:pPr>
        <w:ind w:right="4393"/>
        <w:jc w:val="both"/>
      </w:pPr>
    </w:p>
    <w:sectPr w:rsidR="00132C08" w:rsidSect="00610A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CF3" w:rsidRDefault="00025CF3" w:rsidP="00422F38">
      <w:r>
        <w:separator/>
      </w:r>
    </w:p>
  </w:endnote>
  <w:endnote w:type="continuationSeparator" w:id="1">
    <w:p w:rsidR="00025CF3" w:rsidRDefault="00025CF3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CF3" w:rsidRDefault="00025CF3" w:rsidP="00422F38">
      <w:r>
        <w:separator/>
      </w:r>
    </w:p>
  </w:footnote>
  <w:footnote w:type="continuationSeparator" w:id="1">
    <w:p w:rsidR="00025CF3" w:rsidRDefault="00025CF3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14A3A"/>
    <w:rsid w:val="00025CF3"/>
    <w:rsid w:val="000475C4"/>
    <w:rsid w:val="00051939"/>
    <w:rsid w:val="000575AD"/>
    <w:rsid w:val="00062270"/>
    <w:rsid w:val="00076A5C"/>
    <w:rsid w:val="00085AB1"/>
    <w:rsid w:val="00093D9C"/>
    <w:rsid w:val="000B54D7"/>
    <w:rsid w:val="000B795D"/>
    <w:rsid w:val="000C02F6"/>
    <w:rsid w:val="000C0AF5"/>
    <w:rsid w:val="000D3317"/>
    <w:rsid w:val="00101BA2"/>
    <w:rsid w:val="001026EC"/>
    <w:rsid w:val="0010593F"/>
    <w:rsid w:val="001216E5"/>
    <w:rsid w:val="00127186"/>
    <w:rsid w:val="00132C08"/>
    <w:rsid w:val="00141287"/>
    <w:rsid w:val="001452C2"/>
    <w:rsid w:val="00181C4C"/>
    <w:rsid w:val="00192CAC"/>
    <w:rsid w:val="001962D9"/>
    <w:rsid w:val="001A1762"/>
    <w:rsid w:val="001B17BE"/>
    <w:rsid w:val="001B67E7"/>
    <w:rsid w:val="001C7BC3"/>
    <w:rsid w:val="001D6DB7"/>
    <w:rsid w:val="001E7A0C"/>
    <w:rsid w:val="001F578E"/>
    <w:rsid w:val="001F6A90"/>
    <w:rsid w:val="00205756"/>
    <w:rsid w:val="00216A3A"/>
    <w:rsid w:val="002203E3"/>
    <w:rsid w:val="00240ECC"/>
    <w:rsid w:val="0027150C"/>
    <w:rsid w:val="0027181A"/>
    <w:rsid w:val="0027312F"/>
    <w:rsid w:val="002741E0"/>
    <w:rsid w:val="0028214B"/>
    <w:rsid w:val="00283209"/>
    <w:rsid w:val="002905AE"/>
    <w:rsid w:val="002A1165"/>
    <w:rsid w:val="002B4466"/>
    <w:rsid w:val="002B5145"/>
    <w:rsid w:val="002C1576"/>
    <w:rsid w:val="002C7093"/>
    <w:rsid w:val="002D0BF0"/>
    <w:rsid w:val="002E1A9D"/>
    <w:rsid w:val="00313C4F"/>
    <w:rsid w:val="00322B0E"/>
    <w:rsid w:val="003321F2"/>
    <w:rsid w:val="00334E97"/>
    <w:rsid w:val="003376F1"/>
    <w:rsid w:val="0035482D"/>
    <w:rsid w:val="00354A19"/>
    <w:rsid w:val="00354CB8"/>
    <w:rsid w:val="00374510"/>
    <w:rsid w:val="00377094"/>
    <w:rsid w:val="00382972"/>
    <w:rsid w:val="0038632B"/>
    <w:rsid w:val="00394CBD"/>
    <w:rsid w:val="003E3F5A"/>
    <w:rsid w:val="003E5561"/>
    <w:rsid w:val="003F251A"/>
    <w:rsid w:val="003F5B9C"/>
    <w:rsid w:val="003F71E4"/>
    <w:rsid w:val="00400771"/>
    <w:rsid w:val="00402105"/>
    <w:rsid w:val="00405DCE"/>
    <w:rsid w:val="004157E6"/>
    <w:rsid w:val="0042011D"/>
    <w:rsid w:val="00422F38"/>
    <w:rsid w:val="00423D74"/>
    <w:rsid w:val="00440A1D"/>
    <w:rsid w:val="004665DD"/>
    <w:rsid w:val="00472CDD"/>
    <w:rsid w:val="00476872"/>
    <w:rsid w:val="0049254E"/>
    <w:rsid w:val="0049376F"/>
    <w:rsid w:val="00496BC7"/>
    <w:rsid w:val="00497878"/>
    <w:rsid w:val="004A43D8"/>
    <w:rsid w:val="004B3E52"/>
    <w:rsid w:val="004B7FE8"/>
    <w:rsid w:val="004D687E"/>
    <w:rsid w:val="004E04DE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845A8"/>
    <w:rsid w:val="00590680"/>
    <w:rsid w:val="005B2CA5"/>
    <w:rsid w:val="005C39F5"/>
    <w:rsid w:val="005D1026"/>
    <w:rsid w:val="005D5BFA"/>
    <w:rsid w:val="005E05EF"/>
    <w:rsid w:val="005E31B2"/>
    <w:rsid w:val="005E5E28"/>
    <w:rsid w:val="00606BB0"/>
    <w:rsid w:val="006073D6"/>
    <w:rsid w:val="00610A34"/>
    <w:rsid w:val="00612596"/>
    <w:rsid w:val="00613EFC"/>
    <w:rsid w:val="006245ED"/>
    <w:rsid w:val="00627899"/>
    <w:rsid w:val="00630781"/>
    <w:rsid w:val="00631714"/>
    <w:rsid w:val="00640787"/>
    <w:rsid w:val="00643035"/>
    <w:rsid w:val="006517D5"/>
    <w:rsid w:val="0065243F"/>
    <w:rsid w:val="006840CB"/>
    <w:rsid w:val="006937A5"/>
    <w:rsid w:val="006B0267"/>
    <w:rsid w:val="006B14D2"/>
    <w:rsid w:val="006B4920"/>
    <w:rsid w:val="006C3E9A"/>
    <w:rsid w:val="006D2BAF"/>
    <w:rsid w:val="006D6082"/>
    <w:rsid w:val="006D6C0B"/>
    <w:rsid w:val="006F48F1"/>
    <w:rsid w:val="00704DF3"/>
    <w:rsid w:val="00705238"/>
    <w:rsid w:val="00710806"/>
    <w:rsid w:val="0071606B"/>
    <w:rsid w:val="0072164B"/>
    <w:rsid w:val="00743BA6"/>
    <w:rsid w:val="00744D3E"/>
    <w:rsid w:val="00747D09"/>
    <w:rsid w:val="00775C9F"/>
    <w:rsid w:val="00777331"/>
    <w:rsid w:val="00790687"/>
    <w:rsid w:val="00794A81"/>
    <w:rsid w:val="00796BD2"/>
    <w:rsid w:val="00797238"/>
    <w:rsid w:val="00797565"/>
    <w:rsid w:val="007B709E"/>
    <w:rsid w:val="007C5742"/>
    <w:rsid w:val="007C5F7B"/>
    <w:rsid w:val="007E2903"/>
    <w:rsid w:val="007E39E6"/>
    <w:rsid w:val="007E550F"/>
    <w:rsid w:val="007F0B02"/>
    <w:rsid w:val="008002AD"/>
    <w:rsid w:val="00806B2D"/>
    <w:rsid w:val="00813039"/>
    <w:rsid w:val="00814E9E"/>
    <w:rsid w:val="008225E6"/>
    <w:rsid w:val="00827AEF"/>
    <w:rsid w:val="008324E1"/>
    <w:rsid w:val="00843DB2"/>
    <w:rsid w:val="00864560"/>
    <w:rsid w:val="00871941"/>
    <w:rsid w:val="00873AB9"/>
    <w:rsid w:val="00880510"/>
    <w:rsid w:val="00883F0F"/>
    <w:rsid w:val="00887AEB"/>
    <w:rsid w:val="00890DF4"/>
    <w:rsid w:val="00893DC9"/>
    <w:rsid w:val="008A7B78"/>
    <w:rsid w:val="008B4758"/>
    <w:rsid w:val="008C7205"/>
    <w:rsid w:val="008D13F4"/>
    <w:rsid w:val="008E0449"/>
    <w:rsid w:val="008E1532"/>
    <w:rsid w:val="008E1D39"/>
    <w:rsid w:val="008E30A5"/>
    <w:rsid w:val="008F1C4A"/>
    <w:rsid w:val="008F39DB"/>
    <w:rsid w:val="008F4962"/>
    <w:rsid w:val="00900A8C"/>
    <w:rsid w:val="00900C86"/>
    <w:rsid w:val="00910040"/>
    <w:rsid w:val="00911342"/>
    <w:rsid w:val="00914389"/>
    <w:rsid w:val="0093250D"/>
    <w:rsid w:val="00986453"/>
    <w:rsid w:val="009920B6"/>
    <w:rsid w:val="009A539B"/>
    <w:rsid w:val="009B49C4"/>
    <w:rsid w:val="009C43DD"/>
    <w:rsid w:val="009F4735"/>
    <w:rsid w:val="00A01646"/>
    <w:rsid w:val="00A04803"/>
    <w:rsid w:val="00A17D99"/>
    <w:rsid w:val="00A250FD"/>
    <w:rsid w:val="00A406E0"/>
    <w:rsid w:val="00A56146"/>
    <w:rsid w:val="00A57790"/>
    <w:rsid w:val="00A62C0F"/>
    <w:rsid w:val="00A62C95"/>
    <w:rsid w:val="00A96065"/>
    <w:rsid w:val="00AA0CAB"/>
    <w:rsid w:val="00AC29D2"/>
    <w:rsid w:val="00AD5CF2"/>
    <w:rsid w:val="00AD6D4C"/>
    <w:rsid w:val="00B03B3B"/>
    <w:rsid w:val="00B1274B"/>
    <w:rsid w:val="00B145E4"/>
    <w:rsid w:val="00B2222A"/>
    <w:rsid w:val="00B25D0B"/>
    <w:rsid w:val="00B351A3"/>
    <w:rsid w:val="00B35273"/>
    <w:rsid w:val="00B51134"/>
    <w:rsid w:val="00B576C2"/>
    <w:rsid w:val="00B66410"/>
    <w:rsid w:val="00B7174D"/>
    <w:rsid w:val="00B8564A"/>
    <w:rsid w:val="00B87CDE"/>
    <w:rsid w:val="00BB1E5B"/>
    <w:rsid w:val="00BB4CDF"/>
    <w:rsid w:val="00BC6382"/>
    <w:rsid w:val="00C03275"/>
    <w:rsid w:val="00C321C7"/>
    <w:rsid w:val="00C40A16"/>
    <w:rsid w:val="00C53010"/>
    <w:rsid w:val="00C7642C"/>
    <w:rsid w:val="00C814F9"/>
    <w:rsid w:val="00C85A71"/>
    <w:rsid w:val="00CA449E"/>
    <w:rsid w:val="00CA7864"/>
    <w:rsid w:val="00CC2690"/>
    <w:rsid w:val="00CC7322"/>
    <w:rsid w:val="00CD705A"/>
    <w:rsid w:val="00CF16B0"/>
    <w:rsid w:val="00CF29B3"/>
    <w:rsid w:val="00D030B3"/>
    <w:rsid w:val="00D12EBA"/>
    <w:rsid w:val="00D52BD6"/>
    <w:rsid w:val="00D5378F"/>
    <w:rsid w:val="00D53B1C"/>
    <w:rsid w:val="00D7029F"/>
    <w:rsid w:val="00D713DF"/>
    <w:rsid w:val="00D718AF"/>
    <w:rsid w:val="00D844DA"/>
    <w:rsid w:val="00D861AD"/>
    <w:rsid w:val="00D967FC"/>
    <w:rsid w:val="00DA5867"/>
    <w:rsid w:val="00DB0262"/>
    <w:rsid w:val="00DB1476"/>
    <w:rsid w:val="00DC273A"/>
    <w:rsid w:val="00DF0B17"/>
    <w:rsid w:val="00DF5DB6"/>
    <w:rsid w:val="00E16217"/>
    <w:rsid w:val="00E47B19"/>
    <w:rsid w:val="00E525B2"/>
    <w:rsid w:val="00E56B6C"/>
    <w:rsid w:val="00E63060"/>
    <w:rsid w:val="00E6513A"/>
    <w:rsid w:val="00E75094"/>
    <w:rsid w:val="00E80875"/>
    <w:rsid w:val="00E931D1"/>
    <w:rsid w:val="00E93863"/>
    <w:rsid w:val="00EA3524"/>
    <w:rsid w:val="00EA5101"/>
    <w:rsid w:val="00EA54F6"/>
    <w:rsid w:val="00EA6664"/>
    <w:rsid w:val="00EB35E7"/>
    <w:rsid w:val="00ED74B1"/>
    <w:rsid w:val="00EE55F7"/>
    <w:rsid w:val="00EF424D"/>
    <w:rsid w:val="00F06B39"/>
    <w:rsid w:val="00F14432"/>
    <w:rsid w:val="00F2115B"/>
    <w:rsid w:val="00F266E7"/>
    <w:rsid w:val="00F33869"/>
    <w:rsid w:val="00F345D7"/>
    <w:rsid w:val="00F60F48"/>
    <w:rsid w:val="00F77AB0"/>
    <w:rsid w:val="00FA6CF8"/>
    <w:rsid w:val="00FC5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44735-847D-4ADA-A63A-97E4757E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2022-02-21T08:58:00Z</cp:lastPrinted>
  <dcterms:created xsi:type="dcterms:W3CDTF">2022-06-07T09:33:00Z</dcterms:created>
  <dcterms:modified xsi:type="dcterms:W3CDTF">2022-06-14T07:09:00Z</dcterms:modified>
</cp:coreProperties>
</file>