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8F5" w:rsidRDefault="002108F5" w:rsidP="00651458">
      <w:pPr>
        <w:widowControl w:val="0"/>
        <w:tabs>
          <w:tab w:val="left" w:pos="916"/>
          <w:tab w:val="left" w:pos="1832"/>
          <w:tab w:val="left" w:pos="2748"/>
          <w:tab w:val="left" w:pos="3664"/>
          <w:tab w:val="left" w:pos="4125"/>
          <w:tab w:val="left" w:pos="4580"/>
          <w:tab w:val="left" w:pos="5496"/>
          <w:tab w:val="left" w:pos="6412"/>
          <w:tab w:val="left" w:pos="7328"/>
          <w:tab w:val="left" w:pos="8244"/>
          <w:tab w:val="left" w:pos="9160"/>
          <w:tab w:val="right" w:pos="9638"/>
          <w:tab w:val="left" w:pos="10076"/>
          <w:tab w:val="left" w:pos="10992"/>
          <w:tab w:val="left" w:pos="11908"/>
          <w:tab w:val="left" w:pos="12824"/>
          <w:tab w:val="left" w:pos="13740"/>
          <w:tab w:val="left" w:pos="14656"/>
        </w:tabs>
        <w:autoSpaceDE w:val="0"/>
        <w:autoSpaceDN w:val="0"/>
        <w:adjustRightInd w:val="0"/>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ПРОЄКТ</w:t>
      </w:r>
    </w:p>
    <w:p w:rsidR="002108F5" w:rsidRPr="005A4DA3" w:rsidRDefault="005023E2" w:rsidP="005A4D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sz w:val="28"/>
          <w:szCs w:val="28"/>
          <w:lang w:val="uk-UA"/>
        </w:rPr>
      </w:pPr>
      <w:r>
        <w:rPr>
          <w:rFonts w:ascii="Times New Roman" w:hAnsi="Times New Roman"/>
          <w:noProof/>
          <w:lang w:eastAsia="ru-RU"/>
        </w:rPr>
        <w:drawing>
          <wp:inline distT="0" distB="0" distL="0" distR="0">
            <wp:extent cx="333375" cy="5524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333375" cy="552450"/>
                    </a:xfrm>
                    <a:prstGeom prst="rect">
                      <a:avLst/>
                    </a:prstGeom>
                    <a:noFill/>
                    <a:ln w="9525">
                      <a:noFill/>
                      <a:miter lim="800000"/>
                      <a:headEnd/>
                      <a:tailEnd/>
                    </a:ln>
                  </pic:spPr>
                </pic:pic>
              </a:graphicData>
            </a:graphic>
          </wp:inline>
        </w:drawing>
      </w:r>
    </w:p>
    <w:p w:rsidR="002108F5" w:rsidRPr="005A4DA3" w:rsidRDefault="002108F5" w:rsidP="005A4DA3">
      <w:pPr>
        <w:tabs>
          <w:tab w:val="left" w:pos="5315"/>
        </w:tabs>
        <w:jc w:val="center"/>
        <w:rPr>
          <w:rFonts w:ascii="Times New Roman" w:hAnsi="Times New Roman"/>
          <w:b/>
          <w:bCs/>
          <w:sz w:val="28"/>
          <w:szCs w:val="28"/>
          <w:lang w:val="uk-UA"/>
        </w:rPr>
      </w:pPr>
      <w:r w:rsidRPr="005A4DA3">
        <w:rPr>
          <w:rFonts w:ascii="Times New Roman" w:hAnsi="Times New Roman"/>
          <w:b/>
          <w:bCs/>
          <w:sz w:val="28"/>
          <w:szCs w:val="28"/>
          <w:lang w:val="uk-UA"/>
        </w:rPr>
        <w:t xml:space="preserve">УКРАЇНА </w:t>
      </w:r>
    </w:p>
    <w:p w:rsidR="002108F5" w:rsidRPr="005A4DA3" w:rsidRDefault="002108F5" w:rsidP="005A4DA3">
      <w:pPr>
        <w:tabs>
          <w:tab w:val="left" w:pos="5315"/>
        </w:tabs>
        <w:jc w:val="center"/>
        <w:rPr>
          <w:rFonts w:ascii="Times New Roman" w:hAnsi="Times New Roman"/>
          <w:b/>
          <w:bCs/>
          <w:sz w:val="28"/>
          <w:szCs w:val="28"/>
          <w:lang w:val="uk-UA"/>
        </w:rPr>
      </w:pPr>
      <w:r w:rsidRPr="005A4DA3">
        <w:rPr>
          <w:rFonts w:ascii="Times New Roman" w:hAnsi="Times New Roman"/>
          <w:b/>
          <w:bCs/>
          <w:sz w:val="28"/>
          <w:szCs w:val="28"/>
          <w:lang w:val="uk-UA"/>
        </w:rPr>
        <w:t>МЛИНІВСЬКА СЕЛИЩНА РАДА</w:t>
      </w:r>
    </w:p>
    <w:p w:rsidR="002108F5" w:rsidRPr="005A4DA3" w:rsidRDefault="002108F5" w:rsidP="005A4DA3">
      <w:pPr>
        <w:tabs>
          <w:tab w:val="left" w:pos="5315"/>
        </w:tabs>
        <w:jc w:val="center"/>
        <w:rPr>
          <w:rFonts w:ascii="Times New Roman" w:hAnsi="Times New Roman"/>
          <w:b/>
          <w:bCs/>
          <w:sz w:val="28"/>
          <w:szCs w:val="28"/>
          <w:lang w:val="uk-UA"/>
        </w:rPr>
      </w:pPr>
      <w:r w:rsidRPr="005A4DA3">
        <w:rPr>
          <w:rFonts w:ascii="Times New Roman" w:hAnsi="Times New Roman"/>
          <w:b/>
          <w:bCs/>
          <w:sz w:val="28"/>
          <w:szCs w:val="28"/>
          <w:lang w:val="uk-UA"/>
        </w:rPr>
        <w:t>Дубенського району Рівненської області</w:t>
      </w:r>
    </w:p>
    <w:p w:rsidR="002108F5" w:rsidRPr="005A4DA3" w:rsidRDefault="002108F5" w:rsidP="005A4DA3">
      <w:pPr>
        <w:tabs>
          <w:tab w:val="left" w:pos="5315"/>
        </w:tabs>
        <w:jc w:val="center"/>
        <w:rPr>
          <w:rFonts w:ascii="Times New Roman" w:hAnsi="Times New Roman"/>
          <w:bCs/>
          <w:sz w:val="28"/>
          <w:szCs w:val="28"/>
          <w:lang w:val="uk-UA"/>
        </w:rPr>
      </w:pPr>
      <w:r w:rsidRPr="005A4DA3">
        <w:rPr>
          <w:rFonts w:ascii="Times New Roman" w:hAnsi="Times New Roman"/>
          <w:bCs/>
          <w:sz w:val="28"/>
          <w:szCs w:val="28"/>
          <w:lang w:val="uk-UA"/>
        </w:rPr>
        <w:t>(</w:t>
      </w:r>
      <w:r>
        <w:rPr>
          <w:rFonts w:ascii="Times New Roman" w:hAnsi="Times New Roman"/>
          <w:bCs/>
          <w:sz w:val="28"/>
          <w:szCs w:val="28"/>
          <w:lang w:val="uk-UA"/>
        </w:rPr>
        <w:t xml:space="preserve">60 </w:t>
      </w:r>
      <w:r w:rsidRPr="005A4DA3">
        <w:rPr>
          <w:rFonts w:ascii="Times New Roman" w:hAnsi="Times New Roman"/>
          <w:bCs/>
          <w:sz w:val="28"/>
          <w:szCs w:val="28"/>
          <w:lang w:val="uk-UA"/>
        </w:rPr>
        <w:t>сесія 8 скликання)</w:t>
      </w:r>
    </w:p>
    <w:p w:rsidR="002108F5" w:rsidRPr="005A4DA3" w:rsidRDefault="002108F5" w:rsidP="005A4DA3">
      <w:pPr>
        <w:tabs>
          <w:tab w:val="left" w:pos="5315"/>
        </w:tabs>
        <w:jc w:val="center"/>
        <w:rPr>
          <w:rFonts w:ascii="Times New Roman" w:hAnsi="Times New Roman"/>
          <w:bCs/>
          <w:sz w:val="28"/>
          <w:szCs w:val="28"/>
          <w:lang w:val="uk-UA"/>
        </w:rPr>
      </w:pPr>
    </w:p>
    <w:p w:rsidR="002108F5" w:rsidRPr="005A4DA3" w:rsidRDefault="002108F5" w:rsidP="005A4DA3">
      <w:pPr>
        <w:tabs>
          <w:tab w:val="left" w:pos="5315"/>
        </w:tabs>
        <w:jc w:val="center"/>
        <w:rPr>
          <w:rFonts w:ascii="Times New Roman" w:hAnsi="Times New Roman"/>
          <w:b/>
          <w:bCs/>
          <w:sz w:val="28"/>
          <w:szCs w:val="28"/>
          <w:lang w:val="uk-UA"/>
        </w:rPr>
      </w:pPr>
      <w:r w:rsidRPr="005A4DA3">
        <w:rPr>
          <w:rFonts w:ascii="Times New Roman" w:hAnsi="Times New Roman"/>
          <w:b/>
          <w:bCs/>
          <w:sz w:val="28"/>
          <w:szCs w:val="28"/>
          <w:lang w:val="uk-UA"/>
        </w:rPr>
        <w:t>Р І Ш Е Н Н Я</w:t>
      </w:r>
    </w:p>
    <w:p w:rsidR="002108F5" w:rsidRPr="005A4DA3" w:rsidRDefault="002108F5" w:rsidP="005A4DA3">
      <w:pPr>
        <w:jc w:val="center"/>
        <w:rPr>
          <w:rFonts w:ascii="Times New Roman" w:hAnsi="Times New Roman"/>
          <w:bCs/>
          <w:sz w:val="28"/>
          <w:szCs w:val="28"/>
          <w:lang w:val="uk-UA"/>
        </w:rPr>
      </w:pPr>
    </w:p>
    <w:p w:rsidR="002108F5" w:rsidRPr="005A4DA3" w:rsidRDefault="002108F5" w:rsidP="005A4DA3">
      <w:pPr>
        <w:rPr>
          <w:rFonts w:ascii="Times New Roman" w:hAnsi="Times New Roman"/>
          <w:bCs/>
          <w:sz w:val="28"/>
          <w:szCs w:val="28"/>
          <w:lang w:val="uk-UA"/>
        </w:rPr>
      </w:pPr>
      <w:r>
        <w:rPr>
          <w:rFonts w:ascii="Times New Roman" w:hAnsi="Times New Roman"/>
          <w:bCs/>
          <w:sz w:val="28"/>
          <w:szCs w:val="28"/>
          <w:lang w:val="uk-UA"/>
        </w:rPr>
        <w:t xml:space="preserve">_______________ </w:t>
      </w:r>
      <w:r w:rsidRPr="005A4DA3">
        <w:rPr>
          <w:rFonts w:ascii="Times New Roman" w:hAnsi="Times New Roman"/>
          <w:bCs/>
          <w:sz w:val="28"/>
          <w:szCs w:val="28"/>
          <w:lang w:val="uk-UA"/>
        </w:rPr>
        <w:t>20</w:t>
      </w:r>
      <w:r>
        <w:rPr>
          <w:rFonts w:ascii="Times New Roman" w:hAnsi="Times New Roman"/>
          <w:bCs/>
          <w:sz w:val="28"/>
          <w:szCs w:val="28"/>
          <w:lang w:val="uk-UA"/>
        </w:rPr>
        <w:t>____</w:t>
      </w:r>
      <w:r w:rsidRPr="005A4DA3">
        <w:rPr>
          <w:rFonts w:ascii="Times New Roman" w:hAnsi="Times New Roman"/>
          <w:bCs/>
          <w:sz w:val="28"/>
          <w:szCs w:val="28"/>
          <w:lang w:val="uk-UA"/>
        </w:rPr>
        <w:t xml:space="preserve"> року</w:t>
      </w:r>
      <w:r w:rsidRPr="005A4DA3">
        <w:rPr>
          <w:rFonts w:ascii="Times New Roman" w:hAnsi="Times New Roman"/>
          <w:bCs/>
          <w:sz w:val="28"/>
          <w:szCs w:val="28"/>
          <w:lang w:val="uk-UA"/>
        </w:rPr>
        <w:tab/>
      </w:r>
      <w:r w:rsidRPr="005A4DA3">
        <w:rPr>
          <w:rFonts w:ascii="Times New Roman" w:hAnsi="Times New Roman"/>
          <w:b/>
          <w:bCs/>
          <w:sz w:val="28"/>
          <w:szCs w:val="28"/>
          <w:lang w:val="uk-UA"/>
        </w:rPr>
        <w:tab/>
      </w:r>
      <w:r w:rsidRPr="005A4DA3">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sidRPr="005A4DA3">
        <w:rPr>
          <w:rFonts w:ascii="Times New Roman" w:hAnsi="Times New Roman"/>
          <w:bCs/>
          <w:sz w:val="28"/>
          <w:szCs w:val="28"/>
          <w:lang w:val="uk-UA"/>
        </w:rPr>
        <w:t xml:space="preserve">№ </w:t>
      </w:r>
      <w:r>
        <w:rPr>
          <w:rFonts w:ascii="Times New Roman" w:hAnsi="Times New Roman"/>
          <w:bCs/>
          <w:sz w:val="28"/>
          <w:szCs w:val="28"/>
          <w:lang w:val="uk-UA"/>
        </w:rPr>
        <w:t>_____</w:t>
      </w:r>
    </w:p>
    <w:p w:rsidR="002108F5" w:rsidRPr="005A4DA3"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eastAsia="uk-UA"/>
        </w:rPr>
      </w:pPr>
    </w:p>
    <w:p w:rsidR="002108F5" w:rsidRPr="00D87AD7" w:rsidRDefault="002108F5" w:rsidP="004079EF">
      <w:pPr>
        <w:rPr>
          <w:rFonts w:ascii="Times New Roman" w:hAnsi="Times New Roman"/>
          <w:sz w:val="28"/>
          <w:szCs w:val="28"/>
          <w:lang w:val="uk-UA"/>
        </w:rPr>
      </w:pPr>
      <w:r w:rsidRPr="00D87AD7">
        <w:rPr>
          <w:rFonts w:ascii="Times New Roman" w:hAnsi="Times New Roman"/>
          <w:sz w:val="28"/>
          <w:szCs w:val="28"/>
          <w:lang w:val="uk-UA"/>
        </w:rPr>
        <w:t xml:space="preserve">Про припинення юридичної особи </w:t>
      </w:r>
    </w:p>
    <w:p w:rsidR="002108F5" w:rsidRDefault="002108F5" w:rsidP="004079EF">
      <w:pPr>
        <w:rPr>
          <w:rFonts w:ascii="Times New Roman" w:hAnsi="Times New Roman"/>
          <w:color w:val="000000"/>
          <w:sz w:val="28"/>
          <w:szCs w:val="28"/>
          <w:lang w:val="uk-UA"/>
        </w:rPr>
      </w:pPr>
      <w:r>
        <w:rPr>
          <w:rFonts w:ascii="Times New Roman" w:hAnsi="Times New Roman"/>
          <w:sz w:val="28"/>
          <w:szCs w:val="28"/>
          <w:lang w:val="uk-UA"/>
        </w:rPr>
        <w:t xml:space="preserve">комунальне підприємство </w:t>
      </w:r>
      <w:r w:rsidRPr="00D87AD7">
        <w:rPr>
          <w:rFonts w:ascii="Times New Roman" w:hAnsi="Times New Roman"/>
          <w:sz w:val="28"/>
          <w:szCs w:val="28"/>
          <w:lang w:val="uk-UA"/>
        </w:rPr>
        <w:t>«</w:t>
      </w:r>
      <w:r>
        <w:rPr>
          <w:rFonts w:ascii="Times New Roman" w:hAnsi="Times New Roman"/>
          <w:color w:val="000000"/>
          <w:sz w:val="28"/>
          <w:szCs w:val="28"/>
          <w:lang w:val="uk-UA"/>
        </w:rPr>
        <w:t xml:space="preserve">Міжлікарняна аптека» </w:t>
      </w:r>
    </w:p>
    <w:p w:rsidR="002108F5" w:rsidRDefault="002108F5" w:rsidP="004079EF">
      <w:pPr>
        <w:rPr>
          <w:rFonts w:ascii="Times New Roman" w:hAnsi="Times New Roman"/>
          <w:sz w:val="28"/>
          <w:szCs w:val="28"/>
          <w:lang w:val="uk-UA"/>
        </w:rPr>
      </w:pPr>
      <w:r w:rsidRPr="00D87AD7">
        <w:rPr>
          <w:rFonts w:ascii="Times New Roman" w:hAnsi="Times New Roman"/>
          <w:sz w:val="28"/>
          <w:szCs w:val="28"/>
          <w:lang w:val="uk-UA"/>
        </w:rPr>
        <w:t>Млинівської</w:t>
      </w:r>
      <w:r>
        <w:rPr>
          <w:rFonts w:ascii="Times New Roman" w:hAnsi="Times New Roman"/>
          <w:sz w:val="28"/>
          <w:szCs w:val="28"/>
          <w:lang w:val="uk-UA"/>
        </w:rPr>
        <w:t xml:space="preserve"> </w:t>
      </w:r>
      <w:r w:rsidRPr="00D87AD7">
        <w:rPr>
          <w:rFonts w:ascii="Times New Roman" w:hAnsi="Times New Roman"/>
          <w:sz w:val="28"/>
          <w:szCs w:val="28"/>
          <w:lang w:val="uk-UA"/>
        </w:rPr>
        <w:t xml:space="preserve">селищної ради </w:t>
      </w:r>
      <w:r>
        <w:rPr>
          <w:rFonts w:ascii="Times New Roman" w:hAnsi="Times New Roman"/>
          <w:sz w:val="28"/>
          <w:szCs w:val="28"/>
          <w:lang w:val="uk-UA"/>
        </w:rPr>
        <w:t xml:space="preserve">Рівненської області </w:t>
      </w:r>
    </w:p>
    <w:p w:rsidR="002108F5" w:rsidRPr="00D87AD7" w:rsidRDefault="002108F5" w:rsidP="004079EF">
      <w:pPr>
        <w:rPr>
          <w:rFonts w:ascii="Times New Roman" w:hAnsi="Times New Roman"/>
          <w:sz w:val="28"/>
          <w:szCs w:val="28"/>
          <w:lang w:val="uk-UA"/>
        </w:rPr>
      </w:pPr>
      <w:r w:rsidRPr="00D87AD7">
        <w:rPr>
          <w:rFonts w:ascii="Times New Roman" w:hAnsi="Times New Roman"/>
          <w:sz w:val="28"/>
          <w:szCs w:val="28"/>
          <w:lang w:val="uk-UA"/>
        </w:rPr>
        <w:t>шляхом ліквідації</w:t>
      </w:r>
    </w:p>
    <w:p w:rsidR="002108F5" w:rsidRDefault="002108F5" w:rsidP="004079EF">
      <w:pPr>
        <w:pStyle w:val="Default"/>
        <w:jc w:val="both"/>
        <w:rPr>
          <w:sz w:val="28"/>
          <w:szCs w:val="28"/>
        </w:rPr>
      </w:pPr>
    </w:p>
    <w:p w:rsidR="002108F5" w:rsidRPr="00831486" w:rsidRDefault="002108F5" w:rsidP="004079EF">
      <w:pPr>
        <w:ind w:firstLine="567"/>
        <w:jc w:val="both"/>
        <w:rPr>
          <w:rFonts w:ascii="Times New Roman" w:hAnsi="Times New Roman"/>
          <w:color w:val="FF0000"/>
          <w:sz w:val="28"/>
          <w:szCs w:val="28"/>
          <w:lang w:val="uk-UA"/>
        </w:rPr>
      </w:pPr>
      <w:r w:rsidRPr="00B46496">
        <w:rPr>
          <w:rFonts w:ascii="Times New Roman" w:hAnsi="Times New Roman"/>
          <w:sz w:val="28"/>
          <w:szCs w:val="28"/>
          <w:lang w:val="uk-UA"/>
        </w:rPr>
        <w:t>Відповідно до статті 143 Конституції України, статті 59 Господарського кодексу України, статті 17 Закону України «Про державну реєстрацію юридичних осіб, фізичних осіб-підприємців та громадських формувань», керуючись статтями 25, 26, 59</w:t>
      </w:r>
      <w:r>
        <w:rPr>
          <w:rFonts w:ascii="Times New Roman" w:hAnsi="Times New Roman"/>
          <w:sz w:val="28"/>
          <w:szCs w:val="28"/>
          <w:lang w:val="uk-UA"/>
        </w:rPr>
        <w:t>, 60</w:t>
      </w:r>
      <w:r w:rsidRPr="00B46496">
        <w:rPr>
          <w:rFonts w:ascii="Times New Roman" w:hAnsi="Times New Roman"/>
          <w:sz w:val="28"/>
          <w:szCs w:val="28"/>
          <w:lang w:val="uk-UA"/>
        </w:rPr>
        <w:t xml:space="preserve"> Закону України «Про місцеве самоврядування в Украї</w:t>
      </w:r>
      <w:r>
        <w:rPr>
          <w:rFonts w:ascii="Times New Roman" w:hAnsi="Times New Roman"/>
          <w:sz w:val="28"/>
          <w:szCs w:val="28"/>
          <w:lang w:val="uk-UA"/>
        </w:rPr>
        <w:t>ні», статтями 104, 105, 110-112</w:t>
      </w:r>
      <w:r w:rsidRPr="00B46496">
        <w:rPr>
          <w:rFonts w:ascii="Times New Roman" w:hAnsi="Times New Roman"/>
          <w:sz w:val="28"/>
          <w:szCs w:val="28"/>
          <w:lang w:val="uk-UA"/>
        </w:rPr>
        <w:t xml:space="preserve"> Цивільного кодексу України, пунктами 10</w:t>
      </w:r>
      <w:r>
        <w:rPr>
          <w:rFonts w:ascii="Times New Roman" w:hAnsi="Times New Roman"/>
          <w:sz w:val="28"/>
          <w:szCs w:val="28"/>
          <w:lang w:val="uk-UA"/>
        </w:rPr>
        <w:t>.</w:t>
      </w:r>
      <w:r w:rsidRPr="00B46496">
        <w:rPr>
          <w:rFonts w:ascii="Times New Roman" w:hAnsi="Times New Roman"/>
          <w:sz w:val="28"/>
          <w:szCs w:val="28"/>
          <w:lang w:val="uk-UA"/>
        </w:rPr>
        <w:t>1-10</w:t>
      </w:r>
      <w:r>
        <w:rPr>
          <w:rFonts w:ascii="Times New Roman" w:hAnsi="Times New Roman"/>
          <w:sz w:val="28"/>
          <w:szCs w:val="28"/>
          <w:lang w:val="uk-UA"/>
        </w:rPr>
        <w:t>.</w:t>
      </w:r>
      <w:r w:rsidRPr="00B46496">
        <w:rPr>
          <w:rFonts w:ascii="Times New Roman" w:hAnsi="Times New Roman"/>
          <w:sz w:val="28"/>
          <w:szCs w:val="28"/>
          <w:lang w:val="uk-UA"/>
        </w:rPr>
        <w:t xml:space="preserve">14 Статуту </w:t>
      </w:r>
      <w:r>
        <w:rPr>
          <w:rFonts w:ascii="Times New Roman" w:hAnsi="Times New Roman"/>
          <w:sz w:val="28"/>
          <w:szCs w:val="28"/>
          <w:lang w:val="uk-UA"/>
        </w:rPr>
        <w:t xml:space="preserve">комунального підприємства </w:t>
      </w:r>
      <w:r w:rsidRPr="00B46496">
        <w:rPr>
          <w:rFonts w:ascii="Times New Roman" w:hAnsi="Times New Roman"/>
          <w:sz w:val="28"/>
          <w:szCs w:val="28"/>
          <w:lang w:val="uk-UA"/>
        </w:rPr>
        <w:t>«</w:t>
      </w:r>
      <w:r w:rsidRPr="00B46496">
        <w:rPr>
          <w:rFonts w:ascii="Times New Roman" w:hAnsi="Times New Roman"/>
          <w:color w:val="000000"/>
          <w:sz w:val="28"/>
          <w:szCs w:val="28"/>
          <w:lang w:val="uk-UA"/>
        </w:rPr>
        <w:t xml:space="preserve">Міжлікарняна аптека» </w:t>
      </w:r>
      <w:r w:rsidRPr="00B46496">
        <w:rPr>
          <w:rFonts w:ascii="Times New Roman" w:hAnsi="Times New Roman"/>
          <w:sz w:val="28"/>
          <w:szCs w:val="28"/>
          <w:lang w:val="uk-UA"/>
        </w:rPr>
        <w:t>Млинівської</w:t>
      </w:r>
      <w:r>
        <w:rPr>
          <w:rFonts w:ascii="Times New Roman" w:hAnsi="Times New Roman"/>
          <w:sz w:val="28"/>
          <w:szCs w:val="28"/>
          <w:lang w:val="uk-UA"/>
        </w:rPr>
        <w:t xml:space="preserve"> </w:t>
      </w:r>
      <w:r w:rsidRPr="00B46496">
        <w:rPr>
          <w:rFonts w:ascii="Times New Roman" w:hAnsi="Times New Roman"/>
          <w:sz w:val="28"/>
          <w:szCs w:val="28"/>
          <w:lang w:val="uk-UA"/>
        </w:rPr>
        <w:t xml:space="preserve">селищної </w:t>
      </w:r>
      <w:bookmarkStart w:id="0" w:name="_GoBack"/>
      <w:bookmarkEnd w:id="0"/>
      <w:r w:rsidRPr="00B46496">
        <w:rPr>
          <w:rFonts w:ascii="Times New Roman" w:hAnsi="Times New Roman"/>
          <w:sz w:val="28"/>
          <w:szCs w:val="28"/>
          <w:lang w:val="uk-UA"/>
        </w:rPr>
        <w:t xml:space="preserve">ради </w:t>
      </w:r>
      <w:r>
        <w:rPr>
          <w:rFonts w:ascii="Times New Roman" w:hAnsi="Times New Roman"/>
          <w:sz w:val="28"/>
          <w:szCs w:val="28"/>
          <w:lang w:val="uk-UA"/>
        </w:rPr>
        <w:t xml:space="preserve">Рівненської області, </w:t>
      </w:r>
      <w:r w:rsidRPr="00054998">
        <w:rPr>
          <w:rFonts w:ascii="Times New Roman" w:hAnsi="Times New Roman"/>
          <w:sz w:val="28"/>
          <w:szCs w:val="28"/>
          <w:lang w:val="uk-UA"/>
        </w:rPr>
        <w:t xml:space="preserve">затвердженого рішенням Млинівської селищної ради від 02.12.2021 № 1516, законами України «Основи законодавства України про охорону здоров’я» від 19.11.1992 (зі змінами і доповненнями), «Про лікарські засоби» від 04.04.1996    (зі змінами і доповненнями), враховуючи рекомендації спільного засідання постійних комісій з питань планування, фінансів, бюджету та соціально-економічного розвитку, з питань освіти, культури, молоді, фізкультури, спорту, охорони здоров’я та соціального захисту населення, з питань житлово-комунального господарства, комунальної власності, промисловості, підприємництва та транспорту, викладених у протоколі № 60/33/49 від 30.07.2024, лист директора КП «Міжлікарняна аптека» Млинівської селищної ради Рівненської області </w:t>
      </w:r>
      <w:r>
        <w:rPr>
          <w:rFonts w:ascii="Times New Roman" w:hAnsi="Times New Roman"/>
          <w:sz w:val="28"/>
          <w:szCs w:val="28"/>
          <w:lang w:val="uk-UA"/>
        </w:rPr>
        <w:t xml:space="preserve">Артеменко В.Я. </w:t>
      </w:r>
      <w:r w:rsidRPr="00054998">
        <w:rPr>
          <w:rFonts w:ascii="Times New Roman" w:hAnsi="Times New Roman"/>
          <w:sz w:val="28"/>
          <w:szCs w:val="28"/>
          <w:lang w:val="uk-UA"/>
        </w:rPr>
        <w:t>від 13.06.2024 № 4 про фінансово-економічну ситуацію, яка склалася в комунальному підприємстві, доповідну записку начальника фінансового управління Млинівської</w:t>
      </w:r>
      <w:r>
        <w:rPr>
          <w:rFonts w:ascii="Times New Roman" w:hAnsi="Times New Roman"/>
          <w:sz w:val="28"/>
          <w:szCs w:val="28"/>
          <w:lang w:val="uk-UA"/>
        </w:rPr>
        <w:t xml:space="preserve"> селищної ради Рівненської області Гусак Л.П. від 16.07.2024 № 40/01-02, за погодженням з постійною комісією </w:t>
      </w:r>
      <w:r w:rsidRPr="00040855">
        <w:rPr>
          <w:rFonts w:ascii="Times New Roman" w:hAnsi="Times New Roman"/>
          <w:sz w:val="28"/>
          <w:szCs w:val="28"/>
          <w:lang w:val="uk-UA"/>
        </w:rPr>
        <w:t xml:space="preserve">з питань планування, фінансів, бюджету та соціально-економічного розвитку, </w:t>
      </w:r>
      <w:r>
        <w:rPr>
          <w:rFonts w:ascii="Times New Roman" w:hAnsi="Times New Roman"/>
          <w:sz w:val="28"/>
          <w:szCs w:val="28"/>
          <w:lang w:val="uk-UA"/>
        </w:rPr>
        <w:t xml:space="preserve">постійною комісією </w:t>
      </w:r>
      <w:r w:rsidRPr="00040855">
        <w:rPr>
          <w:rFonts w:ascii="Times New Roman" w:hAnsi="Times New Roman"/>
          <w:sz w:val="28"/>
          <w:szCs w:val="28"/>
          <w:lang w:val="uk-UA"/>
        </w:rPr>
        <w:t xml:space="preserve">з питань освіти, культури, молоді, фізкультури, спорту, охорони здоров’я та соціального захисту населення, </w:t>
      </w:r>
      <w:r>
        <w:rPr>
          <w:rFonts w:ascii="Times New Roman" w:hAnsi="Times New Roman"/>
          <w:sz w:val="28"/>
          <w:szCs w:val="28"/>
          <w:lang w:val="uk-UA"/>
        </w:rPr>
        <w:t xml:space="preserve">постійною комісією </w:t>
      </w:r>
      <w:r w:rsidRPr="00040855">
        <w:rPr>
          <w:rFonts w:ascii="Times New Roman" w:hAnsi="Times New Roman"/>
          <w:sz w:val="28"/>
          <w:szCs w:val="28"/>
          <w:lang w:val="uk-UA"/>
        </w:rPr>
        <w:t>з питань житлово-комунального господарства, комунальної власності, промисловос</w:t>
      </w:r>
      <w:r>
        <w:rPr>
          <w:rFonts w:ascii="Times New Roman" w:hAnsi="Times New Roman"/>
          <w:sz w:val="28"/>
          <w:szCs w:val="28"/>
          <w:lang w:val="uk-UA"/>
        </w:rPr>
        <w:t>ті, підприємництва та транспорту, Млинівська селищна рада</w:t>
      </w:r>
    </w:p>
    <w:p w:rsidR="002108F5" w:rsidRPr="00DE5D21" w:rsidRDefault="002108F5" w:rsidP="004079EF">
      <w:pPr>
        <w:ind w:firstLine="567"/>
        <w:jc w:val="both"/>
        <w:rPr>
          <w:rFonts w:ascii="Times New Roman" w:hAnsi="Times New Roman"/>
          <w:sz w:val="28"/>
          <w:szCs w:val="28"/>
          <w:lang w:val="uk-UA"/>
        </w:rPr>
      </w:pPr>
    </w:p>
    <w:p w:rsidR="002108F5" w:rsidRDefault="002108F5" w:rsidP="004079EF">
      <w:pPr>
        <w:ind w:firstLine="540"/>
        <w:jc w:val="center"/>
        <w:rPr>
          <w:rFonts w:ascii="Times New Roman" w:hAnsi="Times New Roman"/>
          <w:sz w:val="28"/>
          <w:szCs w:val="28"/>
          <w:lang w:val="uk-UA"/>
        </w:rPr>
      </w:pPr>
      <w:r w:rsidRPr="002E1590">
        <w:rPr>
          <w:rFonts w:ascii="Times New Roman" w:hAnsi="Times New Roman"/>
          <w:sz w:val="28"/>
          <w:szCs w:val="28"/>
          <w:lang w:val="uk-UA"/>
        </w:rPr>
        <w:t>В И Р І Ш И Л А:</w:t>
      </w:r>
    </w:p>
    <w:p w:rsidR="002108F5" w:rsidRPr="002E1590" w:rsidRDefault="002108F5" w:rsidP="004079EF">
      <w:pPr>
        <w:ind w:firstLine="540"/>
        <w:jc w:val="center"/>
        <w:rPr>
          <w:rFonts w:ascii="Times New Roman" w:hAnsi="Times New Roman"/>
          <w:sz w:val="28"/>
          <w:szCs w:val="28"/>
          <w:lang w:val="uk-UA"/>
        </w:rPr>
      </w:pPr>
    </w:p>
    <w:p w:rsidR="002108F5" w:rsidRPr="00412E65" w:rsidRDefault="002108F5" w:rsidP="004079EF">
      <w:pPr>
        <w:ind w:firstLine="567"/>
        <w:jc w:val="both"/>
        <w:rPr>
          <w:rFonts w:ascii="Times New Roman" w:hAnsi="Times New Roman"/>
          <w:sz w:val="28"/>
          <w:szCs w:val="28"/>
          <w:lang w:val="uk-UA"/>
        </w:rPr>
      </w:pPr>
      <w:r w:rsidRPr="00412E65">
        <w:rPr>
          <w:rFonts w:ascii="Times New Roman" w:hAnsi="Times New Roman"/>
          <w:sz w:val="28"/>
          <w:szCs w:val="28"/>
          <w:lang w:val="uk-UA"/>
        </w:rPr>
        <w:t>1. Припинити юридичну особу</w:t>
      </w:r>
      <w:r w:rsidRPr="00B46496">
        <w:rPr>
          <w:rFonts w:ascii="Times New Roman" w:hAnsi="Times New Roman"/>
          <w:sz w:val="28"/>
          <w:szCs w:val="28"/>
          <w:lang w:val="uk-UA"/>
        </w:rPr>
        <w:t xml:space="preserve"> </w:t>
      </w:r>
      <w:r>
        <w:rPr>
          <w:rFonts w:ascii="Times New Roman" w:hAnsi="Times New Roman"/>
          <w:sz w:val="28"/>
          <w:szCs w:val="28"/>
          <w:lang w:val="uk-UA"/>
        </w:rPr>
        <w:t xml:space="preserve">- комунальне підприємство </w:t>
      </w:r>
      <w:r w:rsidRPr="00D87AD7">
        <w:rPr>
          <w:rFonts w:ascii="Times New Roman" w:hAnsi="Times New Roman"/>
          <w:sz w:val="28"/>
          <w:szCs w:val="28"/>
          <w:lang w:val="uk-UA"/>
        </w:rPr>
        <w:t>«</w:t>
      </w:r>
      <w:r>
        <w:rPr>
          <w:rFonts w:ascii="Times New Roman" w:hAnsi="Times New Roman"/>
          <w:color w:val="000000"/>
          <w:sz w:val="28"/>
          <w:szCs w:val="28"/>
          <w:lang w:val="uk-UA"/>
        </w:rPr>
        <w:t xml:space="preserve">Міжлікарняна аптека» </w:t>
      </w:r>
      <w:r w:rsidRPr="00D87AD7">
        <w:rPr>
          <w:rFonts w:ascii="Times New Roman" w:hAnsi="Times New Roman"/>
          <w:sz w:val="28"/>
          <w:szCs w:val="28"/>
          <w:lang w:val="uk-UA"/>
        </w:rPr>
        <w:t>Млинівської</w:t>
      </w:r>
      <w:r>
        <w:rPr>
          <w:rFonts w:ascii="Times New Roman" w:hAnsi="Times New Roman"/>
          <w:sz w:val="28"/>
          <w:szCs w:val="28"/>
          <w:lang w:val="uk-UA"/>
        </w:rPr>
        <w:t xml:space="preserve"> </w:t>
      </w:r>
      <w:r w:rsidRPr="00D87AD7">
        <w:rPr>
          <w:rFonts w:ascii="Times New Roman" w:hAnsi="Times New Roman"/>
          <w:sz w:val="28"/>
          <w:szCs w:val="28"/>
          <w:lang w:val="uk-UA"/>
        </w:rPr>
        <w:t>селищної ради</w:t>
      </w:r>
      <w:r>
        <w:rPr>
          <w:rFonts w:ascii="Times New Roman" w:hAnsi="Times New Roman"/>
          <w:sz w:val="28"/>
          <w:szCs w:val="28"/>
          <w:lang w:val="uk-UA"/>
        </w:rPr>
        <w:t xml:space="preserve"> Рівненської області </w:t>
      </w:r>
      <w:r w:rsidRPr="00412E65">
        <w:rPr>
          <w:rFonts w:ascii="Times New Roman" w:hAnsi="Times New Roman"/>
          <w:sz w:val="28"/>
          <w:szCs w:val="28"/>
          <w:lang w:val="uk-UA"/>
        </w:rPr>
        <w:t xml:space="preserve">(код ЄДРПОУ </w:t>
      </w:r>
      <w:r>
        <w:rPr>
          <w:rFonts w:ascii="Times New Roman" w:hAnsi="Times New Roman"/>
          <w:sz w:val="28"/>
          <w:szCs w:val="28"/>
          <w:lang w:val="uk-UA"/>
        </w:rPr>
        <w:t>36537081</w:t>
      </w:r>
      <w:r w:rsidRPr="00412E65">
        <w:rPr>
          <w:rFonts w:ascii="Times New Roman" w:hAnsi="Times New Roman"/>
          <w:sz w:val="28"/>
          <w:szCs w:val="28"/>
          <w:lang w:val="uk-UA"/>
        </w:rPr>
        <w:t>), місцезнаходження: 35</w:t>
      </w:r>
      <w:r>
        <w:rPr>
          <w:rFonts w:ascii="Times New Roman" w:hAnsi="Times New Roman"/>
          <w:sz w:val="28"/>
          <w:szCs w:val="28"/>
          <w:lang w:val="uk-UA"/>
        </w:rPr>
        <w:t>100</w:t>
      </w:r>
      <w:r w:rsidRPr="00412E65">
        <w:rPr>
          <w:rFonts w:ascii="Times New Roman" w:hAnsi="Times New Roman"/>
          <w:sz w:val="28"/>
          <w:szCs w:val="28"/>
          <w:lang w:val="uk-UA"/>
        </w:rPr>
        <w:t xml:space="preserve">, Рівненська область, </w:t>
      </w:r>
      <w:r>
        <w:rPr>
          <w:rFonts w:ascii="Times New Roman" w:hAnsi="Times New Roman"/>
          <w:sz w:val="28"/>
          <w:szCs w:val="28"/>
          <w:lang w:val="uk-UA"/>
        </w:rPr>
        <w:t>Дубенський район,</w:t>
      </w:r>
      <w:r w:rsidRPr="00412E65">
        <w:rPr>
          <w:rFonts w:ascii="Times New Roman" w:hAnsi="Times New Roman"/>
          <w:sz w:val="28"/>
          <w:szCs w:val="28"/>
          <w:lang w:val="uk-UA"/>
        </w:rPr>
        <w:t xml:space="preserve"> с</w:t>
      </w:r>
      <w:r>
        <w:rPr>
          <w:rFonts w:ascii="Times New Roman" w:hAnsi="Times New Roman"/>
          <w:sz w:val="28"/>
          <w:szCs w:val="28"/>
          <w:lang w:val="uk-UA"/>
        </w:rPr>
        <w:t>мт</w:t>
      </w:r>
      <w:r w:rsidRPr="00412E65">
        <w:rPr>
          <w:rFonts w:ascii="Times New Roman" w:hAnsi="Times New Roman"/>
          <w:sz w:val="28"/>
          <w:szCs w:val="28"/>
          <w:lang w:val="uk-UA"/>
        </w:rPr>
        <w:t xml:space="preserve"> </w:t>
      </w:r>
      <w:r>
        <w:rPr>
          <w:rFonts w:ascii="Times New Roman" w:hAnsi="Times New Roman"/>
          <w:sz w:val="28"/>
          <w:szCs w:val="28"/>
          <w:lang w:val="uk-UA"/>
        </w:rPr>
        <w:t>Млинів</w:t>
      </w:r>
      <w:r w:rsidRPr="00412E65">
        <w:rPr>
          <w:rFonts w:ascii="Times New Roman" w:hAnsi="Times New Roman"/>
          <w:sz w:val="28"/>
          <w:szCs w:val="28"/>
          <w:lang w:val="uk-UA"/>
        </w:rPr>
        <w:t xml:space="preserve">, вул. </w:t>
      </w:r>
      <w:r>
        <w:rPr>
          <w:rFonts w:ascii="Times New Roman" w:hAnsi="Times New Roman"/>
          <w:sz w:val="28"/>
          <w:szCs w:val="28"/>
          <w:lang w:val="uk-UA"/>
        </w:rPr>
        <w:t>Поліщука</w:t>
      </w:r>
      <w:r w:rsidRPr="008D3341">
        <w:rPr>
          <w:rFonts w:ascii="Times New Roman" w:hAnsi="Times New Roman"/>
          <w:sz w:val="28"/>
          <w:szCs w:val="28"/>
          <w:lang w:val="uk-UA"/>
        </w:rPr>
        <w:t>,</w:t>
      </w:r>
      <w:r w:rsidRPr="00412E65">
        <w:rPr>
          <w:rFonts w:ascii="Times New Roman" w:hAnsi="Times New Roman"/>
          <w:sz w:val="28"/>
          <w:szCs w:val="28"/>
          <w:lang w:val="uk-UA"/>
        </w:rPr>
        <w:t xml:space="preserve"> </w:t>
      </w:r>
      <w:r>
        <w:rPr>
          <w:rFonts w:ascii="Times New Roman" w:hAnsi="Times New Roman"/>
          <w:sz w:val="28"/>
          <w:szCs w:val="28"/>
          <w:lang w:val="uk-UA"/>
        </w:rPr>
        <w:t>70</w:t>
      </w:r>
      <w:r w:rsidRPr="00412E65">
        <w:rPr>
          <w:rFonts w:ascii="Times New Roman" w:hAnsi="Times New Roman"/>
          <w:sz w:val="28"/>
          <w:szCs w:val="28"/>
          <w:lang w:val="uk-UA"/>
        </w:rPr>
        <w:t xml:space="preserve"> шляхом ліквідації.</w:t>
      </w:r>
    </w:p>
    <w:p w:rsidR="002108F5" w:rsidRDefault="002108F5" w:rsidP="004079EF">
      <w:pPr>
        <w:ind w:firstLine="567"/>
        <w:jc w:val="both"/>
        <w:rPr>
          <w:rFonts w:ascii="Times New Roman" w:hAnsi="Times New Roman"/>
          <w:sz w:val="28"/>
          <w:szCs w:val="28"/>
          <w:lang w:val="uk-UA"/>
        </w:rPr>
      </w:pPr>
    </w:p>
    <w:p w:rsidR="002108F5" w:rsidRPr="00B46496" w:rsidRDefault="002108F5" w:rsidP="004079EF">
      <w:pPr>
        <w:ind w:firstLine="567"/>
        <w:jc w:val="both"/>
        <w:rPr>
          <w:rFonts w:ascii="Times New Roman" w:hAnsi="Times New Roman"/>
          <w:sz w:val="28"/>
          <w:szCs w:val="28"/>
          <w:lang w:val="uk-UA"/>
        </w:rPr>
      </w:pPr>
      <w:r w:rsidRPr="0003627B">
        <w:rPr>
          <w:rFonts w:ascii="Times New Roman" w:hAnsi="Times New Roman"/>
          <w:sz w:val="28"/>
          <w:szCs w:val="28"/>
          <w:lang w:val="uk-UA"/>
        </w:rPr>
        <w:t xml:space="preserve">2. </w:t>
      </w:r>
      <w:r>
        <w:rPr>
          <w:rFonts w:ascii="Times New Roman" w:hAnsi="Times New Roman"/>
          <w:sz w:val="28"/>
          <w:szCs w:val="28"/>
          <w:lang w:val="uk-UA"/>
        </w:rPr>
        <w:t>У</w:t>
      </w:r>
      <w:r w:rsidRPr="0003627B">
        <w:rPr>
          <w:rFonts w:ascii="Times New Roman" w:hAnsi="Times New Roman"/>
          <w:sz w:val="28"/>
          <w:szCs w:val="28"/>
          <w:lang w:val="uk-UA"/>
        </w:rPr>
        <w:t xml:space="preserve">творити ліквідаційну комісію з припинення </w:t>
      </w:r>
      <w:r>
        <w:rPr>
          <w:rFonts w:ascii="Times New Roman" w:hAnsi="Times New Roman"/>
          <w:sz w:val="28"/>
          <w:szCs w:val="28"/>
          <w:lang w:val="uk-UA"/>
        </w:rPr>
        <w:t xml:space="preserve">комунального підприємства </w:t>
      </w:r>
      <w:r w:rsidRPr="00D87AD7">
        <w:rPr>
          <w:rFonts w:ascii="Times New Roman" w:hAnsi="Times New Roman"/>
          <w:sz w:val="28"/>
          <w:szCs w:val="28"/>
          <w:lang w:val="uk-UA"/>
        </w:rPr>
        <w:t>«</w:t>
      </w:r>
      <w:r>
        <w:rPr>
          <w:rFonts w:ascii="Times New Roman" w:hAnsi="Times New Roman"/>
          <w:color w:val="000000"/>
          <w:sz w:val="28"/>
          <w:szCs w:val="28"/>
          <w:lang w:val="uk-UA"/>
        </w:rPr>
        <w:t xml:space="preserve">Міжлікарняна аптека» </w:t>
      </w:r>
      <w:r w:rsidRPr="00D87AD7">
        <w:rPr>
          <w:rFonts w:ascii="Times New Roman" w:hAnsi="Times New Roman"/>
          <w:sz w:val="28"/>
          <w:szCs w:val="28"/>
          <w:lang w:val="uk-UA"/>
        </w:rPr>
        <w:t>Млинівської</w:t>
      </w:r>
      <w:r>
        <w:rPr>
          <w:rFonts w:ascii="Times New Roman" w:hAnsi="Times New Roman"/>
          <w:sz w:val="28"/>
          <w:szCs w:val="28"/>
          <w:lang w:val="uk-UA"/>
        </w:rPr>
        <w:t xml:space="preserve"> </w:t>
      </w:r>
      <w:r w:rsidRPr="00D87AD7">
        <w:rPr>
          <w:rFonts w:ascii="Times New Roman" w:hAnsi="Times New Roman"/>
          <w:sz w:val="28"/>
          <w:szCs w:val="28"/>
          <w:lang w:val="uk-UA"/>
        </w:rPr>
        <w:t>селищної</w:t>
      </w:r>
      <w:r>
        <w:rPr>
          <w:rFonts w:ascii="Times New Roman" w:hAnsi="Times New Roman"/>
          <w:sz w:val="28"/>
          <w:szCs w:val="28"/>
          <w:lang w:val="uk-UA"/>
        </w:rPr>
        <w:t xml:space="preserve"> </w:t>
      </w:r>
      <w:r w:rsidRPr="00D87AD7">
        <w:rPr>
          <w:rFonts w:ascii="Times New Roman" w:hAnsi="Times New Roman"/>
          <w:sz w:val="28"/>
          <w:szCs w:val="28"/>
          <w:lang w:val="uk-UA"/>
        </w:rPr>
        <w:t>ради</w:t>
      </w:r>
      <w:r>
        <w:rPr>
          <w:rFonts w:ascii="Times New Roman" w:hAnsi="Times New Roman"/>
          <w:sz w:val="28"/>
          <w:szCs w:val="28"/>
          <w:lang w:val="uk-UA"/>
        </w:rPr>
        <w:t xml:space="preserve"> Рівненської області</w:t>
      </w:r>
      <w:r w:rsidRPr="00412E65">
        <w:rPr>
          <w:rFonts w:ascii="Times New Roman" w:hAnsi="Times New Roman"/>
          <w:sz w:val="28"/>
          <w:szCs w:val="28"/>
          <w:lang w:val="uk-UA"/>
        </w:rPr>
        <w:t xml:space="preserve"> </w:t>
      </w:r>
      <w:r>
        <w:rPr>
          <w:rFonts w:ascii="Times New Roman" w:hAnsi="Times New Roman"/>
          <w:sz w:val="28"/>
          <w:szCs w:val="28"/>
          <w:lang w:val="uk-UA"/>
        </w:rPr>
        <w:t xml:space="preserve">шляхом ліквідації </w:t>
      </w:r>
      <w:r w:rsidRPr="0003627B">
        <w:rPr>
          <w:rFonts w:ascii="Times New Roman" w:hAnsi="Times New Roman"/>
          <w:sz w:val="28"/>
          <w:szCs w:val="28"/>
          <w:lang w:val="uk-UA"/>
        </w:rPr>
        <w:t>(далі – Ліквідаційна комісія) та затвердити її склад згідно з додатком.</w:t>
      </w:r>
    </w:p>
    <w:p w:rsidR="002108F5" w:rsidRPr="00412E65" w:rsidRDefault="002108F5" w:rsidP="004079EF">
      <w:pPr>
        <w:ind w:firstLine="567"/>
        <w:jc w:val="both"/>
        <w:rPr>
          <w:rFonts w:ascii="Times New Roman" w:hAnsi="Times New Roman"/>
          <w:sz w:val="28"/>
          <w:szCs w:val="28"/>
          <w:lang w:val="uk-UA"/>
        </w:rPr>
      </w:pPr>
    </w:p>
    <w:p w:rsidR="002108F5" w:rsidRDefault="002108F5" w:rsidP="004079EF">
      <w:pPr>
        <w:ind w:firstLine="567"/>
        <w:jc w:val="both"/>
        <w:rPr>
          <w:rFonts w:ascii="Times New Roman" w:hAnsi="Times New Roman"/>
          <w:sz w:val="28"/>
          <w:szCs w:val="28"/>
          <w:lang w:val="uk-UA"/>
        </w:rPr>
      </w:pPr>
      <w:r w:rsidRPr="0003627B">
        <w:rPr>
          <w:rFonts w:ascii="Times New Roman" w:hAnsi="Times New Roman"/>
          <w:sz w:val="28"/>
          <w:szCs w:val="28"/>
          <w:lang w:val="uk-UA"/>
        </w:rPr>
        <w:t xml:space="preserve">3. </w:t>
      </w:r>
      <w:r>
        <w:rPr>
          <w:rFonts w:ascii="Times New Roman" w:hAnsi="Times New Roman"/>
          <w:sz w:val="28"/>
          <w:szCs w:val="28"/>
          <w:lang w:val="uk-UA"/>
        </w:rPr>
        <w:t>З моменту призначення Ліквідаційної комісії</w:t>
      </w:r>
      <w:r w:rsidRPr="00E26511">
        <w:rPr>
          <w:rFonts w:ascii="Times New Roman" w:hAnsi="Times New Roman"/>
          <w:sz w:val="28"/>
          <w:szCs w:val="28"/>
          <w:lang w:val="uk-UA"/>
        </w:rPr>
        <w:t xml:space="preserve"> </w:t>
      </w:r>
      <w:r>
        <w:rPr>
          <w:rFonts w:ascii="Times New Roman" w:hAnsi="Times New Roman"/>
          <w:sz w:val="28"/>
          <w:szCs w:val="28"/>
          <w:lang w:val="uk-UA"/>
        </w:rPr>
        <w:t xml:space="preserve">до неї переходять повноваження </w:t>
      </w:r>
      <w:r w:rsidRPr="00E26511">
        <w:rPr>
          <w:rFonts w:ascii="Times New Roman" w:hAnsi="Times New Roman"/>
          <w:sz w:val="28"/>
          <w:szCs w:val="28"/>
          <w:lang w:val="uk-UA"/>
        </w:rPr>
        <w:t>управління справами комунального підприємства «Міжлікарняна аптека» Млинівської селищної ради Рівненської області</w:t>
      </w:r>
      <w:r>
        <w:rPr>
          <w:rFonts w:ascii="Times New Roman" w:hAnsi="Times New Roman"/>
          <w:sz w:val="28"/>
          <w:szCs w:val="28"/>
          <w:lang w:val="uk-UA"/>
        </w:rPr>
        <w:t>.</w:t>
      </w:r>
    </w:p>
    <w:p w:rsidR="002108F5" w:rsidRPr="00040855" w:rsidRDefault="002108F5" w:rsidP="004079EF">
      <w:pPr>
        <w:ind w:firstLine="567"/>
        <w:jc w:val="both"/>
        <w:rPr>
          <w:rFonts w:ascii="Times New Roman" w:hAnsi="Times New Roman"/>
          <w:sz w:val="28"/>
          <w:szCs w:val="28"/>
          <w:lang w:val="uk-UA"/>
        </w:rPr>
      </w:pPr>
      <w:r w:rsidRPr="00E26511">
        <w:rPr>
          <w:rFonts w:ascii="Times New Roman" w:hAnsi="Times New Roman"/>
          <w:sz w:val="28"/>
          <w:szCs w:val="28"/>
          <w:lang w:val="uk-UA"/>
        </w:rPr>
        <w:t>Міс</w:t>
      </w:r>
      <w:r>
        <w:rPr>
          <w:rFonts w:ascii="Times New Roman" w:hAnsi="Times New Roman"/>
          <w:sz w:val="28"/>
          <w:szCs w:val="28"/>
          <w:lang w:val="uk-UA"/>
        </w:rPr>
        <w:t>цезнаходженням Л</w:t>
      </w:r>
      <w:r w:rsidRPr="00E26511">
        <w:rPr>
          <w:rFonts w:ascii="Times New Roman" w:hAnsi="Times New Roman"/>
          <w:sz w:val="28"/>
          <w:szCs w:val="28"/>
          <w:lang w:val="uk-UA"/>
        </w:rPr>
        <w:t>іквідаційної комісії визначити адресу</w:t>
      </w:r>
      <w:r w:rsidRPr="00E26511">
        <w:rPr>
          <w:lang w:val="uk-UA"/>
        </w:rPr>
        <w:t xml:space="preserve"> </w:t>
      </w:r>
      <w:r w:rsidRPr="00E26511">
        <w:rPr>
          <w:rFonts w:ascii="Times New Roman" w:hAnsi="Times New Roman"/>
          <w:sz w:val="28"/>
          <w:szCs w:val="28"/>
          <w:lang w:val="uk-UA"/>
        </w:rPr>
        <w:t>комунального підприємства «Міжлікарняна аптека» Млинівської селищної ради Рівненської області</w:t>
      </w:r>
      <w:r>
        <w:rPr>
          <w:rFonts w:ascii="Times New Roman" w:hAnsi="Times New Roman"/>
          <w:sz w:val="28"/>
          <w:szCs w:val="28"/>
          <w:lang w:val="uk-UA"/>
        </w:rPr>
        <w:t xml:space="preserve">: </w:t>
      </w:r>
      <w:r w:rsidRPr="00040855">
        <w:rPr>
          <w:rFonts w:ascii="Times New Roman" w:hAnsi="Times New Roman"/>
          <w:sz w:val="28"/>
          <w:szCs w:val="28"/>
          <w:lang w:val="uk-UA"/>
        </w:rPr>
        <w:t xml:space="preserve">35100, Рівненська область, Дубенський район, смт Млинів, </w:t>
      </w:r>
      <w:r>
        <w:rPr>
          <w:rFonts w:ascii="Times New Roman" w:hAnsi="Times New Roman"/>
          <w:sz w:val="28"/>
          <w:szCs w:val="28"/>
          <w:lang w:val="uk-UA"/>
        </w:rPr>
        <w:t xml:space="preserve">                      </w:t>
      </w:r>
      <w:r w:rsidRPr="00040855">
        <w:rPr>
          <w:rFonts w:ascii="Times New Roman" w:hAnsi="Times New Roman"/>
          <w:sz w:val="28"/>
          <w:szCs w:val="28"/>
          <w:lang w:val="uk-UA"/>
        </w:rPr>
        <w:t>вул. Поліщука, 70</w:t>
      </w:r>
      <w:r>
        <w:rPr>
          <w:rFonts w:ascii="Times New Roman" w:hAnsi="Times New Roman"/>
          <w:sz w:val="28"/>
          <w:szCs w:val="28"/>
          <w:lang w:val="uk-UA"/>
        </w:rPr>
        <w:t>.</w:t>
      </w:r>
    </w:p>
    <w:p w:rsidR="002108F5" w:rsidRDefault="002108F5" w:rsidP="004079EF">
      <w:pPr>
        <w:tabs>
          <w:tab w:val="left" w:pos="0"/>
        </w:tabs>
        <w:jc w:val="both"/>
        <w:rPr>
          <w:rFonts w:ascii="Times New Roman" w:hAnsi="Times New Roman"/>
          <w:sz w:val="28"/>
          <w:szCs w:val="28"/>
          <w:lang w:val="uk-UA"/>
        </w:rPr>
      </w:pPr>
    </w:p>
    <w:p w:rsidR="002108F5" w:rsidRPr="0003627B" w:rsidRDefault="002108F5" w:rsidP="004079EF">
      <w:pPr>
        <w:tabs>
          <w:tab w:val="left" w:pos="0"/>
        </w:tabs>
        <w:ind w:firstLine="567"/>
        <w:jc w:val="both"/>
        <w:rPr>
          <w:rFonts w:ascii="Times New Roman" w:hAnsi="Times New Roman"/>
          <w:sz w:val="28"/>
          <w:szCs w:val="28"/>
          <w:lang w:val="uk-UA"/>
        </w:rPr>
      </w:pPr>
      <w:r w:rsidRPr="0003627B">
        <w:rPr>
          <w:rFonts w:ascii="Times New Roman" w:hAnsi="Times New Roman"/>
          <w:sz w:val="28"/>
          <w:szCs w:val="28"/>
          <w:lang w:val="uk-UA"/>
        </w:rPr>
        <w:t xml:space="preserve">4. Установити, що з моменту набрання чинності цим рішенням до Ліквідаційної комісії переходять повноваження щодо управління справами юридичної особи, </w:t>
      </w:r>
      <w:r>
        <w:rPr>
          <w:rFonts w:ascii="Times New Roman" w:hAnsi="Times New Roman"/>
          <w:sz w:val="28"/>
          <w:szCs w:val="28"/>
          <w:lang w:val="uk-UA"/>
        </w:rPr>
        <w:t>що</w:t>
      </w:r>
      <w:r w:rsidRPr="0003627B">
        <w:rPr>
          <w:rFonts w:ascii="Times New Roman" w:hAnsi="Times New Roman"/>
          <w:sz w:val="28"/>
          <w:szCs w:val="28"/>
          <w:lang w:val="uk-UA"/>
        </w:rPr>
        <w:t xml:space="preserve"> припиняється</w:t>
      </w:r>
      <w:r>
        <w:rPr>
          <w:rFonts w:ascii="Times New Roman" w:hAnsi="Times New Roman"/>
          <w:sz w:val="28"/>
          <w:szCs w:val="28"/>
          <w:lang w:val="uk-UA"/>
        </w:rPr>
        <w:t xml:space="preserve"> шляхом ліквідації</w:t>
      </w:r>
      <w:r w:rsidRPr="0003627B">
        <w:rPr>
          <w:rFonts w:ascii="Times New Roman" w:hAnsi="Times New Roman"/>
          <w:sz w:val="28"/>
          <w:szCs w:val="28"/>
          <w:lang w:val="uk-UA"/>
        </w:rPr>
        <w:t>. Ліквідаційна комісія діє від імені та в інтересах юридичної особи, яка припиняється</w:t>
      </w:r>
      <w:r>
        <w:rPr>
          <w:rFonts w:ascii="Times New Roman" w:hAnsi="Times New Roman"/>
          <w:sz w:val="28"/>
          <w:szCs w:val="28"/>
          <w:lang w:val="uk-UA"/>
        </w:rPr>
        <w:t>,</w:t>
      </w:r>
      <w:r w:rsidRPr="0003627B">
        <w:rPr>
          <w:rFonts w:ascii="Times New Roman" w:hAnsi="Times New Roman"/>
          <w:sz w:val="28"/>
          <w:szCs w:val="28"/>
          <w:lang w:val="uk-UA"/>
        </w:rPr>
        <w:t xml:space="preserve"> у відносинах з третіми особами, має право вчиняти юридичні дії від імені юридичної особи, в тому числі право першого підпису та виступати в суді від імені юридичної особи, яка припиняється.</w:t>
      </w:r>
    </w:p>
    <w:p w:rsidR="002108F5" w:rsidRDefault="002108F5" w:rsidP="004079EF">
      <w:pPr>
        <w:pStyle w:val="aa"/>
        <w:tabs>
          <w:tab w:val="left" w:pos="708"/>
        </w:tabs>
        <w:spacing w:before="0" w:beforeAutospacing="0" w:after="0" w:afterAutospacing="0"/>
        <w:ind w:firstLine="567"/>
        <w:jc w:val="both"/>
        <w:rPr>
          <w:sz w:val="28"/>
          <w:szCs w:val="28"/>
        </w:rPr>
      </w:pPr>
    </w:p>
    <w:p w:rsidR="002108F5" w:rsidRPr="004703B2" w:rsidRDefault="002108F5" w:rsidP="004079EF">
      <w:pPr>
        <w:tabs>
          <w:tab w:val="left" w:pos="0"/>
        </w:tabs>
        <w:ind w:firstLine="567"/>
        <w:jc w:val="both"/>
        <w:rPr>
          <w:rFonts w:ascii="Times New Roman" w:hAnsi="Times New Roman"/>
          <w:sz w:val="28"/>
          <w:szCs w:val="28"/>
          <w:lang w:val="uk-UA"/>
        </w:rPr>
      </w:pPr>
      <w:r w:rsidRPr="0003627B">
        <w:rPr>
          <w:rFonts w:ascii="Times New Roman" w:hAnsi="Times New Roman"/>
          <w:sz w:val="28"/>
          <w:szCs w:val="28"/>
          <w:lang w:val="uk-UA"/>
        </w:rPr>
        <w:t>5</w:t>
      </w:r>
      <w:r w:rsidRPr="004703B2">
        <w:rPr>
          <w:rFonts w:ascii="Times New Roman" w:hAnsi="Times New Roman"/>
          <w:sz w:val="28"/>
          <w:szCs w:val="28"/>
          <w:lang w:val="uk-UA"/>
        </w:rPr>
        <w:t>. Встановити строк заявлення кредиторами своїх вимог до юри</w:t>
      </w:r>
      <w:r>
        <w:rPr>
          <w:rFonts w:ascii="Times New Roman" w:hAnsi="Times New Roman"/>
          <w:sz w:val="28"/>
          <w:szCs w:val="28"/>
          <w:lang w:val="uk-UA"/>
        </w:rPr>
        <w:t xml:space="preserve">дичної особи, що припиняється шляхом ліквідації, </w:t>
      </w:r>
      <w:r w:rsidRPr="004703B2">
        <w:rPr>
          <w:rFonts w:ascii="Times New Roman" w:hAnsi="Times New Roman"/>
          <w:sz w:val="28"/>
          <w:szCs w:val="28"/>
          <w:lang w:val="uk-UA"/>
        </w:rPr>
        <w:t>два місяці з дня оприлюднення повідомлення про рішення щодо припинення юридичної особи на порталі електронних сервісів Міністерства юстиції України на підставі внесеного до Єдиного державного реєстру запису про державну реєстрацію рішення про припинення юридичної особи.</w:t>
      </w:r>
    </w:p>
    <w:p w:rsidR="002108F5" w:rsidRDefault="002108F5" w:rsidP="004079EF">
      <w:pPr>
        <w:ind w:firstLine="567"/>
        <w:jc w:val="both"/>
        <w:rPr>
          <w:sz w:val="28"/>
          <w:szCs w:val="28"/>
          <w:lang w:val="uk-UA"/>
        </w:rPr>
      </w:pPr>
    </w:p>
    <w:p w:rsidR="002108F5" w:rsidRPr="009E32F3" w:rsidRDefault="002108F5" w:rsidP="004079EF">
      <w:pPr>
        <w:tabs>
          <w:tab w:val="left" w:pos="0"/>
        </w:tabs>
        <w:ind w:firstLine="567"/>
        <w:jc w:val="both"/>
        <w:rPr>
          <w:rFonts w:ascii="Times New Roman" w:hAnsi="Times New Roman"/>
          <w:color w:val="000000"/>
          <w:sz w:val="28"/>
          <w:szCs w:val="28"/>
          <w:lang w:val="uk-UA"/>
        </w:rPr>
      </w:pPr>
      <w:r w:rsidRPr="009E32F3">
        <w:rPr>
          <w:rFonts w:ascii="Times New Roman" w:hAnsi="Times New Roman"/>
          <w:sz w:val="28"/>
          <w:szCs w:val="28"/>
          <w:lang w:val="uk-UA"/>
        </w:rPr>
        <w:t xml:space="preserve">6. </w:t>
      </w:r>
      <w:r w:rsidRPr="00E26511">
        <w:rPr>
          <w:rFonts w:ascii="Times New Roman" w:hAnsi="Times New Roman"/>
          <w:color w:val="000000"/>
          <w:sz w:val="28"/>
          <w:szCs w:val="28"/>
          <w:lang w:val="uk-UA"/>
        </w:rPr>
        <w:t>Голові ліквідаційної комісії з припи</w:t>
      </w:r>
      <w:r>
        <w:rPr>
          <w:rFonts w:ascii="Times New Roman" w:hAnsi="Times New Roman"/>
          <w:color w:val="000000"/>
          <w:sz w:val="28"/>
          <w:szCs w:val="28"/>
          <w:lang w:val="uk-UA"/>
        </w:rPr>
        <w:t xml:space="preserve">нення комунального підприємства </w:t>
      </w:r>
      <w:r w:rsidRPr="00E26511">
        <w:rPr>
          <w:rFonts w:ascii="Times New Roman" w:hAnsi="Times New Roman"/>
          <w:color w:val="000000"/>
          <w:sz w:val="28"/>
          <w:szCs w:val="28"/>
          <w:lang w:val="uk-UA"/>
        </w:rPr>
        <w:t>«Міжлікарняна аптека» Млинівської селищної ради Рівненської області здійснити передбачені законодавством заходи,</w:t>
      </w:r>
      <w:r>
        <w:rPr>
          <w:rFonts w:ascii="Times New Roman" w:hAnsi="Times New Roman"/>
          <w:color w:val="000000"/>
          <w:sz w:val="28"/>
          <w:szCs w:val="28"/>
          <w:lang w:val="uk-UA"/>
        </w:rPr>
        <w:t xml:space="preserve"> </w:t>
      </w:r>
      <w:r w:rsidRPr="00E26511">
        <w:rPr>
          <w:rFonts w:ascii="Times New Roman" w:hAnsi="Times New Roman"/>
          <w:color w:val="000000"/>
          <w:sz w:val="28"/>
          <w:szCs w:val="28"/>
          <w:lang w:val="uk-UA"/>
        </w:rPr>
        <w:t>пов’язані з ліквідацією та державною реєстрацією припинення комунального</w:t>
      </w:r>
      <w:r>
        <w:rPr>
          <w:rFonts w:ascii="Times New Roman" w:hAnsi="Times New Roman"/>
          <w:color w:val="000000"/>
          <w:sz w:val="28"/>
          <w:szCs w:val="28"/>
          <w:lang w:val="uk-UA"/>
        </w:rPr>
        <w:t xml:space="preserve"> </w:t>
      </w:r>
      <w:r w:rsidRPr="00E26511">
        <w:rPr>
          <w:rFonts w:ascii="Times New Roman" w:hAnsi="Times New Roman"/>
          <w:color w:val="000000"/>
          <w:sz w:val="28"/>
          <w:szCs w:val="28"/>
          <w:lang w:val="uk-UA"/>
        </w:rPr>
        <w:t xml:space="preserve">підприємства </w:t>
      </w:r>
      <w:r w:rsidRPr="00297454">
        <w:rPr>
          <w:rFonts w:ascii="Times New Roman" w:hAnsi="Times New Roman"/>
          <w:color w:val="000000"/>
          <w:sz w:val="28"/>
          <w:szCs w:val="28"/>
          <w:lang w:val="uk-UA"/>
        </w:rPr>
        <w:t>«Міжлікарняна аптека» Млинівської селищної ради Рівненської області</w:t>
      </w:r>
      <w:r>
        <w:rPr>
          <w:rFonts w:ascii="Times New Roman" w:hAnsi="Times New Roman"/>
          <w:color w:val="000000"/>
          <w:sz w:val="28"/>
          <w:szCs w:val="28"/>
          <w:lang w:val="uk-UA"/>
        </w:rPr>
        <w:t>, а саме</w:t>
      </w:r>
      <w:r w:rsidRPr="009E32F3">
        <w:rPr>
          <w:rFonts w:ascii="Times New Roman" w:hAnsi="Times New Roman"/>
          <w:color w:val="000000"/>
          <w:sz w:val="28"/>
          <w:szCs w:val="28"/>
          <w:lang w:val="uk-UA"/>
        </w:rPr>
        <w:t>:</w:t>
      </w:r>
    </w:p>
    <w:p w:rsidR="002108F5" w:rsidRPr="008D3341" w:rsidRDefault="002108F5" w:rsidP="004079EF">
      <w:pPr>
        <w:tabs>
          <w:tab w:val="left" w:pos="0"/>
        </w:tabs>
        <w:ind w:firstLine="567"/>
        <w:jc w:val="both"/>
        <w:rPr>
          <w:rFonts w:ascii="Times New Roman" w:hAnsi="Times New Roman"/>
          <w:sz w:val="28"/>
          <w:szCs w:val="28"/>
          <w:lang w:val="uk-UA"/>
        </w:rPr>
      </w:pPr>
      <w:r w:rsidRPr="009E32F3">
        <w:rPr>
          <w:rFonts w:ascii="Times New Roman" w:hAnsi="Times New Roman"/>
          <w:color w:val="000000"/>
          <w:sz w:val="28"/>
          <w:szCs w:val="28"/>
          <w:lang w:val="uk-UA"/>
        </w:rPr>
        <w:t xml:space="preserve">1) в </w:t>
      </w:r>
      <w:r w:rsidRPr="009E32F3">
        <w:rPr>
          <w:rFonts w:ascii="Times New Roman" w:hAnsi="Times New Roman"/>
          <w:sz w:val="28"/>
          <w:szCs w:val="28"/>
          <w:lang w:val="uk-UA"/>
        </w:rPr>
        <w:t>установленому порядку протягом трьох робочих днів з дня прийняття цього рішення</w:t>
      </w:r>
      <w:r w:rsidRPr="009E32F3">
        <w:rPr>
          <w:rFonts w:ascii="Times New Roman" w:hAnsi="Times New Roman"/>
          <w:color w:val="000000"/>
          <w:sz w:val="28"/>
          <w:szCs w:val="28"/>
          <w:lang w:val="uk-UA"/>
        </w:rPr>
        <w:t xml:space="preserve"> письмово повідомити орган, що здійснює державну реєстрацію, про ліквідацію юридичної особи та подати відповідні документи для </w:t>
      </w:r>
      <w:r w:rsidRPr="009E32F3">
        <w:rPr>
          <w:rFonts w:ascii="Times New Roman" w:hAnsi="Times New Roman"/>
          <w:sz w:val="28"/>
          <w:szCs w:val="28"/>
          <w:lang w:val="uk-UA"/>
        </w:rPr>
        <w:t xml:space="preserve">внесення </w:t>
      </w:r>
      <w:r w:rsidRPr="009E32F3">
        <w:rPr>
          <w:rFonts w:ascii="Times New Roman" w:hAnsi="Times New Roman"/>
          <w:sz w:val="28"/>
          <w:szCs w:val="28"/>
          <w:lang w:val="uk-UA"/>
        </w:rPr>
        <w:lastRenderedPageBreak/>
        <w:t>до Єдиного</w:t>
      </w:r>
      <w:r>
        <w:rPr>
          <w:rFonts w:ascii="Times New Roman" w:hAnsi="Times New Roman"/>
          <w:sz w:val="28"/>
          <w:szCs w:val="28"/>
          <w:lang w:val="uk-UA"/>
        </w:rPr>
        <w:t xml:space="preserve"> державного реєстру юридичних,</w:t>
      </w:r>
      <w:r w:rsidRPr="009E32F3">
        <w:rPr>
          <w:rFonts w:ascii="Times New Roman" w:hAnsi="Times New Roman"/>
          <w:sz w:val="28"/>
          <w:szCs w:val="28"/>
          <w:lang w:val="uk-UA"/>
        </w:rPr>
        <w:t xml:space="preserve"> фізичних осіб-</w:t>
      </w:r>
      <w:r w:rsidRPr="008D3341">
        <w:rPr>
          <w:rFonts w:ascii="Times New Roman" w:hAnsi="Times New Roman"/>
          <w:sz w:val="28"/>
          <w:szCs w:val="28"/>
          <w:lang w:val="uk-UA"/>
        </w:rPr>
        <w:t>підприємців та громадських формувань відповідних записів;</w:t>
      </w:r>
    </w:p>
    <w:p w:rsidR="002108F5" w:rsidRDefault="002108F5" w:rsidP="004079EF">
      <w:pPr>
        <w:tabs>
          <w:tab w:val="left" w:pos="0"/>
        </w:tabs>
        <w:ind w:firstLine="567"/>
        <w:jc w:val="both"/>
        <w:rPr>
          <w:rFonts w:ascii="Times New Roman" w:hAnsi="Times New Roman"/>
          <w:sz w:val="28"/>
          <w:szCs w:val="28"/>
          <w:lang w:val="uk-UA"/>
        </w:rPr>
      </w:pPr>
      <w:r>
        <w:rPr>
          <w:rFonts w:ascii="Times New Roman" w:hAnsi="Times New Roman"/>
          <w:sz w:val="28"/>
          <w:szCs w:val="28"/>
          <w:lang w:val="uk-UA"/>
        </w:rPr>
        <w:t>2) п</w:t>
      </w:r>
      <w:r w:rsidRPr="00C6562D">
        <w:rPr>
          <w:rFonts w:ascii="Times New Roman" w:hAnsi="Times New Roman"/>
          <w:sz w:val="28"/>
          <w:szCs w:val="28"/>
          <w:lang w:val="uk-UA"/>
        </w:rPr>
        <w:t>овідомити в установленом</w:t>
      </w:r>
      <w:r>
        <w:rPr>
          <w:rFonts w:ascii="Times New Roman" w:hAnsi="Times New Roman"/>
          <w:sz w:val="28"/>
          <w:szCs w:val="28"/>
          <w:lang w:val="uk-UA"/>
        </w:rPr>
        <w:t xml:space="preserve">у чинним законодавством України </w:t>
      </w:r>
      <w:r w:rsidRPr="00C6562D">
        <w:rPr>
          <w:rFonts w:ascii="Times New Roman" w:hAnsi="Times New Roman"/>
          <w:sz w:val="28"/>
          <w:szCs w:val="28"/>
          <w:lang w:val="uk-UA"/>
        </w:rPr>
        <w:t xml:space="preserve">порядку працівників комунального підприємства </w:t>
      </w:r>
      <w:r w:rsidRPr="00440511">
        <w:rPr>
          <w:rFonts w:ascii="Times New Roman" w:hAnsi="Times New Roman"/>
          <w:sz w:val="28"/>
          <w:szCs w:val="28"/>
          <w:lang w:val="uk-UA"/>
        </w:rPr>
        <w:t xml:space="preserve">«Міжлікарняна аптека» Млинівської селищної ради Рівненської області </w:t>
      </w:r>
      <w:r w:rsidRPr="00C6562D">
        <w:rPr>
          <w:rFonts w:ascii="Times New Roman" w:hAnsi="Times New Roman"/>
          <w:sz w:val="28"/>
          <w:szCs w:val="28"/>
          <w:lang w:val="uk-UA"/>
        </w:rPr>
        <w:t>про</w:t>
      </w:r>
      <w:r>
        <w:rPr>
          <w:rFonts w:ascii="Times New Roman" w:hAnsi="Times New Roman"/>
          <w:sz w:val="28"/>
          <w:szCs w:val="28"/>
          <w:lang w:val="uk-UA"/>
        </w:rPr>
        <w:t xml:space="preserve"> </w:t>
      </w:r>
      <w:r w:rsidRPr="00C6562D">
        <w:rPr>
          <w:rFonts w:ascii="Times New Roman" w:hAnsi="Times New Roman"/>
          <w:sz w:val="28"/>
          <w:szCs w:val="28"/>
          <w:lang w:val="uk-UA"/>
        </w:rPr>
        <w:t>припинення юр</w:t>
      </w:r>
      <w:r>
        <w:rPr>
          <w:rFonts w:ascii="Times New Roman" w:hAnsi="Times New Roman"/>
          <w:sz w:val="28"/>
          <w:szCs w:val="28"/>
          <w:lang w:val="uk-UA"/>
        </w:rPr>
        <w:t>идичної особи шляхом ліквідації</w:t>
      </w:r>
      <w:r w:rsidRPr="00731BFA">
        <w:rPr>
          <w:rFonts w:ascii="Times New Roman" w:hAnsi="Times New Roman"/>
          <w:sz w:val="28"/>
          <w:szCs w:val="28"/>
          <w:lang w:val="uk-UA"/>
        </w:rPr>
        <w:t xml:space="preserve"> </w:t>
      </w:r>
      <w:r w:rsidRPr="009E32F3">
        <w:rPr>
          <w:rFonts w:ascii="Times New Roman" w:hAnsi="Times New Roman"/>
          <w:sz w:val="28"/>
          <w:szCs w:val="28"/>
          <w:lang w:val="uk-UA"/>
        </w:rPr>
        <w:t xml:space="preserve">та попередити про наступне вивільнення за </w:t>
      </w:r>
      <w:r>
        <w:rPr>
          <w:rFonts w:ascii="Times New Roman" w:hAnsi="Times New Roman"/>
          <w:sz w:val="28"/>
          <w:szCs w:val="28"/>
          <w:lang w:val="uk-UA"/>
        </w:rPr>
        <w:t>два</w:t>
      </w:r>
      <w:r w:rsidRPr="009E32F3">
        <w:rPr>
          <w:rFonts w:ascii="Times New Roman" w:hAnsi="Times New Roman"/>
          <w:sz w:val="28"/>
          <w:szCs w:val="28"/>
          <w:lang w:val="uk-UA"/>
        </w:rPr>
        <w:t xml:space="preserve"> місяці у зв’язку зі змінами в організації праці - припиненням юридичної особи</w:t>
      </w:r>
      <w:r w:rsidRPr="00486A9B">
        <w:rPr>
          <w:rFonts w:ascii="Times New Roman" w:hAnsi="Times New Roman"/>
          <w:sz w:val="28"/>
          <w:szCs w:val="28"/>
          <w:lang w:val="uk-UA"/>
        </w:rPr>
        <w:t xml:space="preserve"> </w:t>
      </w:r>
      <w:r>
        <w:rPr>
          <w:rFonts w:ascii="Times New Roman" w:hAnsi="Times New Roman"/>
          <w:sz w:val="28"/>
          <w:szCs w:val="28"/>
          <w:lang w:val="uk-UA"/>
        </w:rPr>
        <w:t xml:space="preserve">комунальне підприємство </w:t>
      </w:r>
      <w:r w:rsidRPr="00D87AD7">
        <w:rPr>
          <w:rFonts w:ascii="Times New Roman" w:hAnsi="Times New Roman"/>
          <w:sz w:val="28"/>
          <w:szCs w:val="28"/>
          <w:lang w:val="uk-UA"/>
        </w:rPr>
        <w:t>«</w:t>
      </w:r>
      <w:r>
        <w:rPr>
          <w:rFonts w:ascii="Times New Roman" w:hAnsi="Times New Roman"/>
          <w:color w:val="000000"/>
          <w:sz w:val="28"/>
          <w:szCs w:val="28"/>
          <w:lang w:val="uk-UA"/>
        </w:rPr>
        <w:t xml:space="preserve">Міжлікарняна аптека» </w:t>
      </w:r>
      <w:r w:rsidRPr="00D87AD7">
        <w:rPr>
          <w:rFonts w:ascii="Times New Roman" w:hAnsi="Times New Roman"/>
          <w:sz w:val="28"/>
          <w:szCs w:val="28"/>
          <w:lang w:val="uk-UA"/>
        </w:rPr>
        <w:t>Млинівської</w:t>
      </w:r>
      <w:r>
        <w:rPr>
          <w:rFonts w:ascii="Times New Roman" w:hAnsi="Times New Roman"/>
          <w:sz w:val="28"/>
          <w:szCs w:val="28"/>
          <w:lang w:val="uk-UA"/>
        </w:rPr>
        <w:t xml:space="preserve"> </w:t>
      </w:r>
      <w:r w:rsidRPr="00D87AD7">
        <w:rPr>
          <w:rFonts w:ascii="Times New Roman" w:hAnsi="Times New Roman"/>
          <w:sz w:val="28"/>
          <w:szCs w:val="28"/>
          <w:lang w:val="uk-UA"/>
        </w:rPr>
        <w:t>селищної</w:t>
      </w:r>
      <w:r>
        <w:rPr>
          <w:rFonts w:ascii="Times New Roman" w:hAnsi="Times New Roman"/>
          <w:sz w:val="28"/>
          <w:szCs w:val="28"/>
          <w:lang w:val="uk-UA"/>
        </w:rPr>
        <w:t xml:space="preserve"> </w:t>
      </w:r>
      <w:r w:rsidRPr="00D87AD7">
        <w:rPr>
          <w:rFonts w:ascii="Times New Roman" w:hAnsi="Times New Roman"/>
          <w:sz w:val="28"/>
          <w:szCs w:val="28"/>
          <w:lang w:val="uk-UA"/>
        </w:rPr>
        <w:t>ради</w:t>
      </w:r>
      <w:r>
        <w:rPr>
          <w:rFonts w:ascii="Times New Roman" w:hAnsi="Times New Roman"/>
          <w:sz w:val="28"/>
          <w:szCs w:val="28"/>
          <w:lang w:val="uk-UA"/>
        </w:rPr>
        <w:t xml:space="preserve"> Рівненської області </w:t>
      </w:r>
      <w:r w:rsidRPr="009E32F3">
        <w:rPr>
          <w:rFonts w:ascii="Times New Roman" w:hAnsi="Times New Roman"/>
          <w:sz w:val="28"/>
          <w:szCs w:val="28"/>
          <w:lang w:val="uk-UA"/>
        </w:rPr>
        <w:t>шляхом ліквідації;</w:t>
      </w:r>
      <w:r>
        <w:rPr>
          <w:rFonts w:ascii="Times New Roman" w:hAnsi="Times New Roman"/>
          <w:sz w:val="28"/>
          <w:szCs w:val="28"/>
          <w:lang w:val="uk-UA"/>
        </w:rPr>
        <w:t>;</w:t>
      </w:r>
    </w:p>
    <w:p w:rsidR="002108F5" w:rsidRPr="00440511" w:rsidRDefault="002108F5" w:rsidP="004079EF">
      <w:pPr>
        <w:tabs>
          <w:tab w:val="left" w:pos="0"/>
        </w:tabs>
        <w:ind w:firstLine="567"/>
        <w:jc w:val="both"/>
        <w:rPr>
          <w:rFonts w:ascii="Times New Roman" w:hAnsi="Times New Roman"/>
          <w:sz w:val="28"/>
          <w:szCs w:val="28"/>
          <w:lang w:val="uk-UA"/>
        </w:rPr>
      </w:pPr>
      <w:r>
        <w:rPr>
          <w:rFonts w:ascii="Times New Roman" w:hAnsi="Times New Roman"/>
          <w:sz w:val="28"/>
          <w:szCs w:val="28"/>
          <w:lang w:val="uk-UA"/>
        </w:rPr>
        <w:t>3) в у</w:t>
      </w:r>
      <w:r w:rsidRPr="00440511">
        <w:rPr>
          <w:rFonts w:ascii="Times New Roman" w:hAnsi="Times New Roman"/>
          <w:sz w:val="28"/>
          <w:szCs w:val="28"/>
          <w:lang w:val="uk-UA"/>
        </w:rPr>
        <w:t>становленому законом порядку вжити необхідних заходів щодо стягнення дебіторської заборгованості комунального підприємства «Міжлікарняна аптека» Млинівської селищної ради Рівненської області та розрахунку з кредиторами;</w:t>
      </w:r>
    </w:p>
    <w:p w:rsidR="002108F5" w:rsidRDefault="002108F5" w:rsidP="004079EF">
      <w:pPr>
        <w:tabs>
          <w:tab w:val="left" w:pos="0"/>
        </w:tabs>
        <w:ind w:firstLine="567"/>
        <w:jc w:val="both"/>
        <w:rPr>
          <w:rFonts w:ascii="Times New Roman" w:hAnsi="Times New Roman"/>
          <w:sz w:val="28"/>
          <w:szCs w:val="28"/>
          <w:lang w:val="uk-UA"/>
        </w:rPr>
      </w:pPr>
      <w:r>
        <w:rPr>
          <w:rFonts w:ascii="Times New Roman" w:hAnsi="Times New Roman"/>
          <w:sz w:val="28"/>
          <w:szCs w:val="28"/>
          <w:lang w:val="uk-UA"/>
        </w:rPr>
        <w:t>4</w:t>
      </w:r>
      <w:r w:rsidRPr="00440511">
        <w:rPr>
          <w:rFonts w:ascii="Times New Roman" w:hAnsi="Times New Roman"/>
          <w:sz w:val="28"/>
          <w:szCs w:val="28"/>
          <w:lang w:val="uk-UA"/>
        </w:rPr>
        <w:t xml:space="preserve">) забезпечити проведення інвентаризації </w:t>
      </w:r>
      <w:r>
        <w:rPr>
          <w:rFonts w:ascii="Times New Roman" w:hAnsi="Times New Roman"/>
          <w:sz w:val="28"/>
          <w:szCs w:val="28"/>
          <w:lang w:val="uk-UA"/>
        </w:rPr>
        <w:t>товарно-матеріальних цінностей</w:t>
      </w:r>
      <w:r w:rsidRPr="00440511">
        <w:rPr>
          <w:lang w:val="uk-UA"/>
        </w:rPr>
        <w:t xml:space="preserve"> </w:t>
      </w:r>
      <w:r w:rsidRPr="00440511">
        <w:rPr>
          <w:rFonts w:ascii="Times New Roman" w:hAnsi="Times New Roman"/>
          <w:sz w:val="28"/>
          <w:szCs w:val="28"/>
          <w:lang w:val="uk-UA"/>
        </w:rPr>
        <w:t>комунального підприємства «Міжлікарняна аптека» Млинівської селищної ради Рівненської області</w:t>
      </w:r>
      <w:r>
        <w:rPr>
          <w:rFonts w:ascii="Times New Roman" w:hAnsi="Times New Roman"/>
          <w:sz w:val="28"/>
          <w:szCs w:val="28"/>
          <w:lang w:val="uk-UA"/>
        </w:rPr>
        <w:t>;</w:t>
      </w:r>
    </w:p>
    <w:p w:rsidR="002108F5" w:rsidRDefault="002108F5" w:rsidP="004079EF">
      <w:pPr>
        <w:tabs>
          <w:tab w:val="left" w:pos="0"/>
        </w:tabs>
        <w:ind w:firstLine="567"/>
        <w:jc w:val="both"/>
        <w:rPr>
          <w:rFonts w:ascii="Times New Roman" w:hAnsi="Times New Roman"/>
          <w:sz w:val="28"/>
          <w:szCs w:val="28"/>
          <w:lang w:val="uk-UA"/>
        </w:rPr>
      </w:pPr>
      <w:r>
        <w:rPr>
          <w:rFonts w:ascii="Times New Roman" w:hAnsi="Times New Roman"/>
          <w:sz w:val="28"/>
          <w:szCs w:val="28"/>
          <w:lang w:val="uk-UA"/>
        </w:rPr>
        <w:t>5</w:t>
      </w:r>
      <w:r w:rsidRPr="009E32F3">
        <w:rPr>
          <w:rFonts w:ascii="Times New Roman" w:hAnsi="Times New Roman"/>
          <w:sz w:val="28"/>
          <w:szCs w:val="28"/>
          <w:lang w:val="uk-UA"/>
        </w:rPr>
        <w:t xml:space="preserve">) </w:t>
      </w:r>
      <w:r>
        <w:rPr>
          <w:rFonts w:ascii="Times New Roman" w:hAnsi="Times New Roman"/>
          <w:sz w:val="28"/>
          <w:szCs w:val="28"/>
          <w:lang w:val="uk-UA"/>
        </w:rPr>
        <w:t>п</w:t>
      </w:r>
      <w:r w:rsidRPr="00C6562D">
        <w:rPr>
          <w:rFonts w:ascii="Times New Roman" w:hAnsi="Times New Roman"/>
          <w:sz w:val="28"/>
          <w:szCs w:val="28"/>
          <w:lang w:val="uk-UA"/>
        </w:rPr>
        <w:t>ісля закінчення строку для пред</w:t>
      </w:r>
      <w:r w:rsidRPr="005023E2">
        <w:rPr>
          <w:rFonts w:ascii="Times New Roman" w:hAnsi="Times New Roman"/>
          <w:sz w:val="28"/>
          <w:szCs w:val="28"/>
          <w:lang w:val="uk-UA"/>
        </w:rPr>
        <w:t>’</w:t>
      </w:r>
      <w:r w:rsidRPr="00C6562D">
        <w:rPr>
          <w:rFonts w:ascii="Times New Roman" w:hAnsi="Times New Roman"/>
          <w:sz w:val="28"/>
          <w:szCs w:val="28"/>
          <w:lang w:val="uk-UA"/>
        </w:rPr>
        <w:t>яв</w:t>
      </w:r>
      <w:r>
        <w:rPr>
          <w:rFonts w:ascii="Times New Roman" w:hAnsi="Times New Roman"/>
          <w:sz w:val="28"/>
          <w:szCs w:val="28"/>
          <w:lang w:val="uk-UA"/>
        </w:rPr>
        <w:t xml:space="preserve">лення вимог кредиторами скласти </w:t>
      </w:r>
      <w:r w:rsidRPr="00C6562D">
        <w:rPr>
          <w:rFonts w:ascii="Times New Roman" w:hAnsi="Times New Roman"/>
          <w:sz w:val="28"/>
          <w:szCs w:val="28"/>
          <w:lang w:val="uk-UA"/>
        </w:rPr>
        <w:t xml:space="preserve">проміжний ліквідаційний баланс, що включає відомості про </w:t>
      </w:r>
      <w:r>
        <w:rPr>
          <w:rFonts w:ascii="Times New Roman" w:hAnsi="Times New Roman"/>
          <w:sz w:val="28"/>
          <w:szCs w:val="28"/>
          <w:lang w:val="uk-UA"/>
        </w:rPr>
        <w:t xml:space="preserve">склад майна </w:t>
      </w:r>
      <w:r w:rsidRPr="00440511">
        <w:rPr>
          <w:rFonts w:ascii="Times New Roman" w:hAnsi="Times New Roman"/>
          <w:sz w:val="28"/>
          <w:szCs w:val="28"/>
          <w:lang w:val="uk-UA"/>
        </w:rPr>
        <w:t>комунального підприємства «Міжлікарняна аптека» Млинівської селищної ради Рівненської області</w:t>
      </w:r>
      <w:r w:rsidRPr="00C6562D">
        <w:rPr>
          <w:rFonts w:ascii="Times New Roman" w:hAnsi="Times New Roman"/>
          <w:sz w:val="28"/>
          <w:szCs w:val="28"/>
          <w:lang w:val="uk-UA"/>
        </w:rPr>
        <w:t>, перелік пред</w:t>
      </w:r>
      <w:r w:rsidRPr="005023E2">
        <w:rPr>
          <w:rFonts w:ascii="Times New Roman" w:hAnsi="Times New Roman"/>
          <w:sz w:val="28"/>
          <w:szCs w:val="28"/>
          <w:lang w:val="uk-UA"/>
        </w:rPr>
        <w:t>’</w:t>
      </w:r>
      <w:r w:rsidRPr="00C6562D">
        <w:rPr>
          <w:rFonts w:ascii="Times New Roman" w:hAnsi="Times New Roman"/>
          <w:sz w:val="28"/>
          <w:szCs w:val="28"/>
          <w:lang w:val="uk-UA"/>
        </w:rPr>
        <w:t>явлених</w:t>
      </w:r>
      <w:r>
        <w:rPr>
          <w:rFonts w:ascii="Times New Roman" w:hAnsi="Times New Roman"/>
          <w:sz w:val="28"/>
          <w:szCs w:val="28"/>
          <w:lang w:val="uk-UA"/>
        </w:rPr>
        <w:t xml:space="preserve"> </w:t>
      </w:r>
      <w:r w:rsidRPr="00C6562D">
        <w:rPr>
          <w:rFonts w:ascii="Times New Roman" w:hAnsi="Times New Roman"/>
          <w:sz w:val="28"/>
          <w:szCs w:val="28"/>
          <w:lang w:val="uk-UA"/>
        </w:rPr>
        <w:t>кредиторами вимог та результат їх розгляду та подати його на затвердження</w:t>
      </w:r>
      <w:r>
        <w:rPr>
          <w:rFonts w:ascii="Times New Roman" w:hAnsi="Times New Roman"/>
          <w:sz w:val="28"/>
          <w:szCs w:val="28"/>
          <w:lang w:val="uk-UA"/>
        </w:rPr>
        <w:t xml:space="preserve"> Млинівської селищної ради;</w:t>
      </w:r>
    </w:p>
    <w:p w:rsidR="002108F5" w:rsidRDefault="002108F5" w:rsidP="004079EF">
      <w:pPr>
        <w:tabs>
          <w:tab w:val="left" w:pos="0"/>
        </w:tabs>
        <w:ind w:firstLine="567"/>
        <w:jc w:val="both"/>
        <w:rPr>
          <w:rFonts w:ascii="Times New Roman" w:hAnsi="Times New Roman"/>
          <w:sz w:val="28"/>
          <w:szCs w:val="28"/>
          <w:lang w:val="uk-UA"/>
        </w:rPr>
      </w:pPr>
      <w:r>
        <w:rPr>
          <w:rFonts w:ascii="Times New Roman" w:hAnsi="Times New Roman"/>
          <w:sz w:val="28"/>
          <w:szCs w:val="28"/>
          <w:lang w:val="uk-UA"/>
        </w:rPr>
        <w:t>6) н</w:t>
      </w:r>
      <w:r w:rsidRPr="00C6562D">
        <w:rPr>
          <w:rFonts w:ascii="Times New Roman" w:hAnsi="Times New Roman"/>
          <w:sz w:val="28"/>
          <w:szCs w:val="28"/>
          <w:lang w:val="uk-UA"/>
        </w:rPr>
        <w:t xml:space="preserve">а підставі </w:t>
      </w:r>
      <w:r>
        <w:rPr>
          <w:rFonts w:ascii="Times New Roman" w:hAnsi="Times New Roman"/>
          <w:sz w:val="28"/>
          <w:szCs w:val="28"/>
          <w:lang w:val="uk-UA"/>
        </w:rPr>
        <w:t>затвердженого проміжного ліквідаційного</w:t>
      </w:r>
      <w:r w:rsidRPr="00C6562D">
        <w:rPr>
          <w:rFonts w:ascii="Times New Roman" w:hAnsi="Times New Roman"/>
          <w:sz w:val="28"/>
          <w:szCs w:val="28"/>
          <w:lang w:val="uk-UA"/>
        </w:rPr>
        <w:t xml:space="preserve"> балансу провести розрах</w:t>
      </w:r>
      <w:r>
        <w:rPr>
          <w:rFonts w:ascii="Times New Roman" w:hAnsi="Times New Roman"/>
          <w:sz w:val="28"/>
          <w:szCs w:val="28"/>
          <w:lang w:val="uk-UA"/>
        </w:rPr>
        <w:t>унки з кредиторами;</w:t>
      </w:r>
    </w:p>
    <w:p w:rsidR="002108F5" w:rsidRDefault="002108F5" w:rsidP="004079EF">
      <w:pPr>
        <w:tabs>
          <w:tab w:val="left" w:pos="0"/>
        </w:tabs>
        <w:ind w:firstLine="567"/>
        <w:jc w:val="both"/>
        <w:rPr>
          <w:rFonts w:ascii="Times New Roman" w:hAnsi="Times New Roman"/>
          <w:sz w:val="28"/>
          <w:szCs w:val="28"/>
          <w:lang w:val="uk-UA"/>
        </w:rPr>
      </w:pPr>
      <w:r>
        <w:rPr>
          <w:rFonts w:ascii="Times New Roman" w:hAnsi="Times New Roman"/>
          <w:sz w:val="28"/>
          <w:szCs w:val="28"/>
          <w:lang w:val="uk-UA"/>
        </w:rPr>
        <w:t>7) з</w:t>
      </w:r>
      <w:r w:rsidRPr="00C6562D">
        <w:rPr>
          <w:rFonts w:ascii="Times New Roman" w:hAnsi="Times New Roman"/>
          <w:sz w:val="28"/>
          <w:szCs w:val="28"/>
          <w:lang w:val="uk-UA"/>
        </w:rPr>
        <w:t>вернутися до відповідного органу</w:t>
      </w:r>
      <w:r>
        <w:rPr>
          <w:rFonts w:ascii="Times New Roman" w:hAnsi="Times New Roman"/>
          <w:sz w:val="28"/>
          <w:szCs w:val="28"/>
          <w:lang w:val="uk-UA"/>
        </w:rPr>
        <w:t xml:space="preserve"> державної податкової служби та </w:t>
      </w:r>
      <w:r w:rsidRPr="00C6562D">
        <w:rPr>
          <w:rFonts w:ascii="Times New Roman" w:hAnsi="Times New Roman"/>
          <w:sz w:val="28"/>
          <w:szCs w:val="28"/>
          <w:lang w:val="uk-UA"/>
        </w:rPr>
        <w:t>відповідного органу Пенсійного фонду Ук</w:t>
      </w:r>
      <w:r>
        <w:rPr>
          <w:rFonts w:ascii="Times New Roman" w:hAnsi="Times New Roman"/>
          <w:sz w:val="28"/>
          <w:szCs w:val="28"/>
          <w:lang w:val="uk-UA"/>
        </w:rPr>
        <w:t xml:space="preserve">раїни для отримання довідок про </w:t>
      </w:r>
      <w:r w:rsidRPr="00C6562D">
        <w:rPr>
          <w:rFonts w:ascii="Times New Roman" w:hAnsi="Times New Roman"/>
          <w:sz w:val="28"/>
          <w:szCs w:val="28"/>
          <w:lang w:val="uk-UA"/>
        </w:rPr>
        <w:t>відсутність заборгованості по податках, зб</w:t>
      </w:r>
      <w:r>
        <w:rPr>
          <w:rFonts w:ascii="Times New Roman" w:hAnsi="Times New Roman"/>
          <w:sz w:val="28"/>
          <w:szCs w:val="28"/>
          <w:lang w:val="uk-UA"/>
        </w:rPr>
        <w:t xml:space="preserve">орах (обов’язкових платежах), а </w:t>
      </w:r>
      <w:r w:rsidRPr="00C6562D">
        <w:rPr>
          <w:rFonts w:ascii="Times New Roman" w:hAnsi="Times New Roman"/>
          <w:sz w:val="28"/>
          <w:szCs w:val="28"/>
          <w:lang w:val="uk-UA"/>
        </w:rPr>
        <w:t>також до архівної установи та отримати довідку про прийняття документів, які</w:t>
      </w:r>
      <w:r>
        <w:rPr>
          <w:rFonts w:ascii="Times New Roman" w:hAnsi="Times New Roman"/>
          <w:sz w:val="28"/>
          <w:szCs w:val="28"/>
          <w:lang w:val="uk-UA"/>
        </w:rPr>
        <w:t xml:space="preserve"> </w:t>
      </w:r>
      <w:r w:rsidRPr="00C6562D">
        <w:rPr>
          <w:rFonts w:ascii="Times New Roman" w:hAnsi="Times New Roman"/>
          <w:sz w:val="28"/>
          <w:szCs w:val="28"/>
          <w:lang w:val="uk-UA"/>
        </w:rPr>
        <w:t>відповідно до закону підляга</w:t>
      </w:r>
      <w:r>
        <w:rPr>
          <w:rFonts w:ascii="Times New Roman" w:hAnsi="Times New Roman"/>
          <w:sz w:val="28"/>
          <w:szCs w:val="28"/>
          <w:lang w:val="uk-UA"/>
        </w:rPr>
        <w:t>ють довгостроковому зберіганню;</w:t>
      </w:r>
    </w:p>
    <w:p w:rsidR="002108F5" w:rsidRPr="009E32F3" w:rsidRDefault="002108F5" w:rsidP="004079EF">
      <w:pPr>
        <w:ind w:firstLine="567"/>
        <w:jc w:val="both"/>
        <w:rPr>
          <w:rFonts w:ascii="Times New Roman" w:hAnsi="Times New Roman"/>
          <w:sz w:val="28"/>
          <w:szCs w:val="28"/>
          <w:lang w:val="uk-UA"/>
        </w:rPr>
      </w:pPr>
      <w:r>
        <w:rPr>
          <w:rFonts w:ascii="Times New Roman" w:hAnsi="Times New Roman"/>
          <w:sz w:val="28"/>
          <w:szCs w:val="28"/>
          <w:lang w:val="uk-UA"/>
        </w:rPr>
        <w:t xml:space="preserve">8) </w:t>
      </w:r>
      <w:r w:rsidRPr="009E32F3">
        <w:rPr>
          <w:rFonts w:ascii="Times New Roman" w:hAnsi="Times New Roman"/>
          <w:sz w:val="28"/>
          <w:szCs w:val="28"/>
          <w:lang w:val="uk-UA"/>
        </w:rPr>
        <w:t xml:space="preserve">забезпечити підготовку та передачу </w:t>
      </w:r>
      <w:r w:rsidRPr="009E32F3">
        <w:rPr>
          <w:rFonts w:ascii="Times New Roman" w:hAnsi="Times New Roman"/>
          <w:sz w:val="28"/>
          <w:szCs w:val="28"/>
        </w:rPr>
        <w:t>документів</w:t>
      </w:r>
      <w:r w:rsidRPr="009E32F3">
        <w:rPr>
          <w:rFonts w:ascii="Times New Roman" w:hAnsi="Times New Roman"/>
          <w:sz w:val="28"/>
          <w:szCs w:val="28"/>
          <w:lang w:val="uk-UA"/>
        </w:rPr>
        <w:t xml:space="preserve"> довготривалого зберігання та </w:t>
      </w:r>
      <w:r w:rsidRPr="009E32F3">
        <w:rPr>
          <w:rFonts w:ascii="Times New Roman" w:hAnsi="Times New Roman"/>
          <w:sz w:val="28"/>
          <w:szCs w:val="28"/>
        </w:rPr>
        <w:t>не завершених в діловодстві</w:t>
      </w:r>
      <w:r>
        <w:rPr>
          <w:rFonts w:ascii="Times New Roman" w:hAnsi="Times New Roman"/>
          <w:sz w:val="28"/>
          <w:szCs w:val="28"/>
          <w:lang w:val="uk-UA"/>
        </w:rPr>
        <w:t xml:space="preserve"> </w:t>
      </w:r>
      <w:r w:rsidRPr="009E32F3">
        <w:rPr>
          <w:rFonts w:ascii="Times New Roman" w:hAnsi="Times New Roman"/>
          <w:sz w:val="28"/>
          <w:szCs w:val="28"/>
          <w:lang w:val="uk-UA"/>
        </w:rPr>
        <w:t xml:space="preserve">документів </w:t>
      </w:r>
      <w:r w:rsidRPr="009E32F3">
        <w:rPr>
          <w:rFonts w:ascii="Times New Roman" w:hAnsi="Times New Roman"/>
          <w:sz w:val="28"/>
          <w:szCs w:val="28"/>
        </w:rPr>
        <w:t>до архіву</w:t>
      </w:r>
      <w:r>
        <w:rPr>
          <w:rFonts w:ascii="Times New Roman" w:hAnsi="Times New Roman"/>
          <w:sz w:val="28"/>
          <w:szCs w:val="28"/>
          <w:lang w:val="uk-UA"/>
        </w:rPr>
        <w:t>;</w:t>
      </w:r>
    </w:p>
    <w:p w:rsidR="002108F5" w:rsidRPr="00C6562D" w:rsidRDefault="002108F5" w:rsidP="004079EF">
      <w:pPr>
        <w:tabs>
          <w:tab w:val="left" w:pos="0"/>
        </w:tabs>
        <w:ind w:firstLine="567"/>
        <w:jc w:val="both"/>
        <w:rPr>
          <w:rFonts w:ascii="Times New Roman" w:hAnsi="Times New Roman"/>
          <w:sz w:val="28"/>
          <w:szCs w:val="28"/>
          <w:lang w:val="uk-UA"/>
        </w:rPr>
      </w:pPr>
      <w:r>
        <w:rPr>
          <w:rFonts w:ascii="Times New Roman" w:hAnsi="Times New Roman"/>
          <w:sz w:val="28"/>
          <w:szCs w:val="28"/>
          <w:lang w:val="uk-UA"/>
        </w:rPr>
        <w:t>9) п</w:t>
      </w:r>
      <w:r w:rsidRPr="00C6562D">
        <w:rPr>
          <w:rFonts w:ascii="Times New Roman" w:hAnsi="Times New Roman"/>
          <w:sz w:val="28"/>
          <w:szCs w:val="28"/>
          <w:lang w:val="uk-UA"/>
        </w:rPr>
        <w:t>ісля завершення розрахунків з кредиторами скласти ліквідаційний</w:t>
      </w:r>
      <w:r>
        <w:rPr>
          <w:rFonts w:ascii="Times New Roman" w:hAnsi="Times New Roman"/>
          <w:sz w:val="28"/>
          <w:szCs w:val="28"/>
          <w:lang w:val="uk-UA"/>
        </w:rPr>
        <w:t xml:space="preserve"> </w:t>
      </w:r>
      <w:r w:rsidRPr="00C6562D">
        <w:rPr>
          <w:rFonts w:ascii="Times New Roman" w:hAnsi="Times New Roman"/>
          <w:sz w:val="28"/>
          <w:szCs w:val="28"/>
          <w:lang w:val="uk-UA"/>
        </w:rPr>
        <w:t xml:space="preserve">баланс та з висновками ліквідаційної комісії подати його </w:t>
      </w:r>
      <w:r>
        <w:rPr>
          <w:rFonts w:ascii="Times New Roman" w:hAnsi="Times New Roman"/>
          <w:sz w:val="28"/>
          <w:szCs w:val="28"/>
          <w:lang w:val="uk-UA"/>
        </w:rPr>
        <w:t xml:space="preserve">на затвердження </w:t>
      </w:r>
      <w:r w:rsidRPr="00C6562D">
        <w:rPr>
          <w:rFonts w:ascii="Times New Roman" w:hAnsi="Times New Roman"/>
          <w:sz w:val="28"/>
          <w:szCs w:val="28"/>
          <w:lang w:val="uk-UA"/>
        </w:rPr>
        <w:t xml:space="preserve"> </w:t>
      </w:r>
      <w:r>
        <w:rPr>
          <w:rFonts w:ascii="Times New Roman" w:hAnsi="Times New Roman"/>
          <w:sz w:val="28"/>
          <w:szCs w:val="28"/>
          <w:lang w:val="uk-UA"/>
        </w:rPr>
        <w:t>Млинівської селищної ради;</w:t>
      </w:r>
    </w:p>
    <w:p w:rsidR="002108F5" w:rsidRPr="00C6562D" w:rsidRDefault="002108F5" w:rsidP="004079EF">
      <w:pPr>
        <w:tabs>
          <w:tab w:val="left" w:pos="0"/>
        </w:tabs>
        <w:ind w:firstLine="567"/>
        <w:jc w:val="both"/>
        <w:rPr>
          <w:rFonts w:ascii="Times New Roman" w:hAnsi="Times New Roman"/>
          <w:sz w:val="28"/>
          <w:szCs w:val="28"/>
          <w:lang w:val="uk-UA"/>
        </w:rPr>
      </w:pPr>
      <w:r>
        <w:rPr>
          <w:rFonts w:ascii="Times New Roman" w:hAnsi="Times New Roman"/>
          <w:sz w:val="28"/>
          <w:szCs w:val="28"/>
          <w:lang w:val="uk-UA"/>
        </w:rPr>
        <w:t>10) після</w:t>
      </w:r>
      <w:r w:rsidRPr="00C6562D">
        <w:rPr>
          <w:rFonts w:ascii="Times New Roman" w:hAnsi="Times New Roman"/>
          <w:sz w:val="28"/>
          <w:szCs w:val="28"/>
          <w:lang w:val="uk-UA"/>
        </w:rPr>
        <w:t xml:space="preserve"> закінченн</w:t>
      </w:r>
      <w:r>
        <w:rPr>
          <w:rFonts w:ascii="Times New Roman" w:hAnsi="Times New Roman"/>
          <w:sz w:val="28"/>
          <w:szCs w:val="28"/>
          <w:lang w:val="uk-UA"/>
        </w:rPr>
        <w:t>я</w:t>
      </w:r>
      <w:r w:rsidRPr="00C6562D">
        <w:rPr>
          <w:rFonts w:ascii="Times New Roman" w:hAnsi="Times New Roman"/>
          <w:sz w:val="28"/>
          <w:szCs w:val="28"/>
          <w:lang w:val="uk-UA"/>
        </w:rPr>
        <w:t xml:space="preserve"> терміну заявлення </w:t>
      </w:r>
      <w:r>
        <w:rPr>
          <w:rFonts w:ascii="Times New Roman" w:hAnsi="Times New Roman"/>
          <w:sz w:val="28"/>
          <w:szCs w:val="28"/>
          <w:lang w:val="uk-UA"/>
        </w:rPr>
        <w:t xml:space="preserve">кредиторами вимог та завершення </w:t>
      </w:r>
      <w:r w:rsidRPr="00C6562D">
        <w:rPr>
          <w:rFonts w:ascii="Times New Roman" w:hAnsi="Times New Roman"/>
          <w:sz w:val="28"/>
          <w:szCs w:val="28"/>
          <w:lang w:val="uk-UA"/>
        </w:rPr>
        <w:t xml:space="preserve">всіх необхідних заходів щодо ліквідації комунального підприємства </w:t>
      </w:r>
      <w:r w:rsidRPr="00440511">
        <w:rPr>
          <w:rFonts w:ascii="Times New Roman" w:hAnsi="Times New Roman"/>
          <w:sz w:val="28"/>
          <w:szCs w:val="28"/>
          <w:lang w:val="uk-UA"/>
        </w:rPr>
        <w:t>комунального підприємства «Міжлікарняна аптека» Млинівської селищної ради Рівненської області</w:t>
      </w:r>
      <w:r w:rsidRPr="00C6562D">
        <w:rPr>
          <w:rFonts w:ascii="Times New Roman" w:hAnsi="Times New Roman"/>
          <w:sz w:val="28"/>
          <w:szCs w:val="28"/>
          <w:lang w:val="uk-UA"/>
        </w:rPr>
        <w:t xml:space="preserve"> забезпечити подання державному реєстратору документів,</w:t>
      </w:r>
      <w:r>
        <w:rPr>
          <w:rFonts w:ascii="Times New Roman" w:hAnsi="Times New Roman"/>
          <w:sz w:val="28"/>
          <w:szCs w:val="28"/>
          <w:lang w:val="uk-UA"/>
        </w:rPr>
        <w:t xml:space="preserve"> </w:t>
      </w:r>
      <w:r w:rsidRPr="00C6562D">
        <w:rPr>
          <w:rFonts w:ascii="Times New Roman" w:hAnsi="Times New Roman"/>
          <w:sz w:val="28"/>
          <w:szCs w:val="28"/>
          <w:lang w:val="uk-UA"/>
        </w:rPr>
        <w:t>встановлених законодавством для проведення державної реєстрації припинення</w:t>
      </w:r>
      <w:r>
        <w:rPr>
          <w:rFonts w:ascii="Times New Roman" w:hAnsi="Times New Roman"/>
          <w:sz w:val="28"/>
          <w:szCs w:val="28"/>
          <w:lang w:val="uk-UA"/>
        </w:rPr>
        <w:t xml:space="preserve"> </w:t>
      </w:r>
      <w:r w:rsidRPr="00C6562D">
        <w:rPr>
          <w:rFonts w:ascii="Times New Roman" w:hAnsi="Times New Roman"/>
          <w:sz w:val="28"/>
          <w:szCs w:val="28"/>
          <w:lang w:val="uk-UA"/>
        </w:rPr>
        <w:t xml:space="preserve">комунального підприємства </w:t>
      </w:r>
      <w:r w:rsidRPr="00440511">
        <w:rPr>
          <w:rFonts w:ascii="Times New Roman" w:hAnsi="Times New Roman"/>
          <w:sz w:val="28"/>
          <w:szCs w:val="28"/>
          <w:lang w:val="uk-UA"/>
        </w:rPr>
        <w:t>комунального підприємства «Міжлікарняна аптека» Млинівської селищної ради Рівненської області</w:t>
      </w:r>
      <w:r>
        <w:rPr>
          <w:rFonts w:ascii="Times New Roman" w:hAnsi="Times New Roman"/>
          <w:sz w:val="28"/>
          <w:szCs w:val="28"/>
          <w:lang w:val="uk-UA"/>
        </w:rPr>
        <w:t xml:space="preserve"> шляхом ліквідації;</w:t>
      </w:r>
    </w:p>
    <w:p w:rsidR="002108F5" w:rsidRPr="00440511" w:rsidRDefault="002108F5" w:rsidP="004079EF">
      <w:pPr>
        <w:tabs>
          <w:tab w:val="left" w:pos="0"/>
        </w:tabs>
        <w:ind w:firstLine="567"/>
        <w:jc w:val="both"/>
        <w:rPr>
          <w:rFonts w:ascii="Times New Roman" w:hAnsi="Times New Roman"/>
          <w:sz w:val="28"/>
          <w:szCs w:val="28"/>
          <w:lang w:val="uk-UA"/>
        </w:rPr>
      </w:pPr>
      <w:r>
        <w:rPr>
          <w:rFonts w:ascii="Times New Roman" w:hAnsi="Times New Roman"/>
          <w:sz w:val="28"/>
          <w:szCs w:val="28"/>
          <w:lang w:val="uk-UA"/>
        </w:rPr>
        <w:t>11) з</w:t>
      </w:r>
      <w:r w:rsidRPr="00C6562D">
        <w:rPr>
          <w:rFonts w:ascii="Times New Roman" w:hAnsi="Times New Roman"/>
          <w:sz w:val="28"/>
          <w:szCs w:val="28"/>
          <w:lang w:val="uk-UA"/>
        </w:rPr>
        <w:t>дійснити інші передбачені зак</w:t>
      </w:r>
      <w:r>
        <w:rPr>
          <w:rFonts w:ascii="Times New Roman" w:hAnsi="Times New Roman"/>
          <w:sz w:val="28"/>
          <w:szCs w:val="28"/>
          <w:lang w:val="uk-UA"/>
        </w:rPr>
        <w:t xml:space="preserve">онодавством заходи, пов’язані з </w:t>
      </w:r>
      <w:r w:rsidRPr="00C6562D">
        <w:rPr>
          <w:rFonts w:ascii="Times New Roman" w:hAnsi="Times New Roman"/>
          <w:sz w:val="28"/>
          <w:szCs w:val="28"/>
          <w:lang w:val="uk-UA"/>
        </w:rPr>
        <w:t xml:space="preserve">ліквідацією </w:t>
      </w:r>
      <w:r w:rsidRPr="00440511">
        <w:rPr>
          <w:rFonts w:ascii="Times New Roman" w:hAnsi="Times New Roman"/>
          <w:sz w:val="28"/>
          <w:szCs w:val="28"/>
          <w:lang w:val="uk-UA"/>
        </w:rPr>
        <w:t>комунального підприємства «Міжлікарняна аптека» Млинівської селищної ради Рівненської області</w:t>
      </w:r>
      <w:r w:rsidRPr="00C6562D">
        <w:rPr>
          <w:rFonts w:ascii="Times New Roman" w:hAnsi="Times New Roman"/>
          <w:sz w:val="28"/>
          <w:szCs w:val="28"/>
          <w:lang w:val="uk-UA"/>
        </w:rPr>
        <w:t>.</w:t>
      </w:r>
    </w:p>
    <w:p w:rsidR="002108F5" w:rsidRPr="00440511" w:rsidRDefault="002108F5" w:rsidP="004079EF">
      <w:pPr>
        <w:ind w:firstLine="567"/>
        <w:jc w:val="both"/>
        <w:rPr>
          <w:rFonts w:ascii="Times New Roman" w:hAnsi="Times New Roman"/>
          <w:sz w:val="28"/>
          <w:szCs w:val="28"/>
          <w:lang w:val="uk-UA"/>
        </w:rPr>
      </w:pPr>
    </w:p>
    <w:p w:rsidR="002108F5" w:rsidRPr="009E32F3" w:rsidRDefault="002108F5" w:rsidP="004079EF">
      <w:pPr>
        <w:ind w:firstLine="550"/>
        <w:jc w:val="both"/>
        <w:rPr>
          <w:rFonts w:ascii="Times New Roman" w:hAnsi="Times New Roman"/>
          <w:sz w:val="28"/>
          <w:szCs w:val="28"/>
          <w:lang w:val="uk-UA"/>
        </w:rPr>
      </w:pPr>
      <w:r>
        <w:rPr>
          <w:rFonts w:ascii="Times New Roman" w:hAnsi="Times New Roman"/>
          <w:sz w:val="28"/>
          <w:szCs w:val="28"/>
          <w:lang w:val="uk-UA"/>
        </w:rPr>
        <w:lastRenderedPageBreak/>
        <w:t>7</w:t>
      </w:r>
      <w:r w:rsidRPr="009E32F3">
        <w:rPr>
          <w:rFonts w:ascii="Times New Roman" w:hAnsi="Times New Roman"/>
          <w:sz w:val="28"/>
          <w:szCs w:val="28"/>
          <w:lang w:val="uk-UA"/>
        </w:rPr>
        <w:t>.</w:t>
      </w:r>
      <w:r>
        <w:rPr>
          <w:rFonts w:ascii="Times New Roman" w:hAnsi="Times New Roman"/>
          <w:sz w:val="28"/>
          <w:szCs w:val="28"/>
          <w:lang w:val="uk-UA"/>
        </w:rPr>
        <w:t xml:space="preserve"> Г</w:t>
      </w:r>
      <w:r w:rsidRPr="00440511">
        <w:rPr>
          <w:rFonts w:ascii="Times New Roman" w:hAnsi="Times New Roman"/>
          <w:sz w:val="28"/>
          <w:szCs w:val="28"/>
          <w:lang w:val="uk-UA"/>
        </w:rPr>
        <w:t>олові ліквідаційної комісії з припинення комунального підприємства «Міжлікарняна аптека» Млинівської селищної ради Рівненської області</w:t>
      </w:r>
      <w:r w:rsidRPr="00495ACD">
        <w:rPr>
          <w:lang w:val="uk-UA"/>
        </w:rPr>
        <w:t xml:space="preserve"> </w:t>
      </w:r>
      <w:r w:rsidRPr="009E32F3">
        <w:rPr>
          <w:rFonts w:ascii="Times New Roman" w:hAnsi="Times New Roman"/>
          <w:sz w:val="28"/>
          <w:szCs w:val="28"/>
          <w:lang w:val="uk-UA"/>
        </w:rPr>
        <w:t>інформ</w:t>
      </w:r>
      <w:r>
        <w:rPr>
          <w:rFonts w:ascii="Times New Roman" w:hAnsi="Times New Roman"/>
          <w:sz w:val="28"/>
          <w:szCs w:val="28"/>
          <w:lang w:val="uk-UA"/>
        </w:rPr>
        <w:t xml:space="preserve">увати Млинівську селищну раду Дубенського району Рівненської області </w:t>
      </w:r>
      <w:r w:rsidRPr="009E32F3">
        <w:rPr>
          <w:rFonts w:ascii="Times New Roman" w:hAnsi="Times New Roman"/>
          <w:sz w:val="28"/>
          <w:szCs w:val="28"/>
          <w:lang w:val="uk-UA"/>
        </w:rPr>
        <w:t xml:space="preserve">про хід виконання </w:t>
      </w:r>
      <w:r>
        <w:rPr>
          <w:rFonts w:ascii="Times New Roman" w:hAnsi="Times New Roman"/>
          <w:sz w:val="28"/>
          <w:szCs w:val="28"/>
          <w:lang w:val="uk-UA"/>
        </w:rPr>
        <w:t>цього</w:t>
      </w:r>
      <w:r w:rsidRPr="009E32F3">
        <w:rPr>
          <w:rFonts w:ascii="Times New Roman" w:hAnsi="Times New Roman"/>
          <w:sz w:val="28"/>
          <w:szCs w:val="28"/>
          <w:lang w:val="uk-UA"/>
        </w:rPr>
        <w:t xml:space="preserve"> рішення.</w:t>
      </w:r>
    </w:p>
    <w:p w:rsidR="002108F5" w:rsidRDefault="002108F5" w:rsidP="004079EF">
      <w:pPr>
        <w:pStyle w:val="aa"/>
        <w:spacing w:before="0" w:beforeAutospacing="0" w:after="0" w:afterAutospacing="0"/>
        <w:jc w:val="both"/>
        <w:rPr>
          <w:sz w:val="28"/>
          <w:szCs w:val="28"/>
        </w:rPr>
      </w:pPr>
    </w:p>
    <w:p w:rsidR="002108F5" w:rsidRDefault="002108F5" w:rsidP="004079EF">
      <w:pPr>
        <w:pStyle w:val="aa"/>
        <w:spacing w:before="0" w:beforeAutospacing="0" w:after="0" w:afterAutospacing="0"/>
        <w:ind w:firstLine="550"/>
        <w:jc w:val="both"/>
        <w:rPr>
          <w:sz w:val="28"/>
          <w:szCs w:val="28"/>
        </w:rPr>
      </w:pPr>
      <w:r>
        <w:rPr>
          <w:sz w:val="28"/>
          <w:szCs w:val="28"/>
        </w:rPr>
        <w:t xml:space="preserve">8. </w:t>
      </w:r>
      <w:r w:rsidRPr="002E1590">
        <w:rPr>
          <w:sz w:val="28"/>
          <w:szCs w:val="28"/>
        </w:rPr>
        <w:t xml:space="preserve">Контроль за виконанням рішення покласти на постійну комісію з </w:t>
      </w:r>
      <w:r w:rsidRPr="00040855">
        <w:rPr>
          <w:sz w:val="28"/>
          <w:szCs w:val="28"/>
        </w:rPr>
        <w:t>питань житлово-комунального господарства, комунальної власності, промисловос</w:t>
      </w:r>
      <w:r>
        <w:rPr>
          <w:sz w:val="28"/>
          <w:szCs w:val="28"/>
        </w:rPr>
        <w:t>ті, підприємництва та транспорту, постійну комісію</w:t>
      </w:r>
      <w:r w:rsidRPr="002E1590">
        <w:rPr>
          <w:sz w:val="28"/>
          <w:szCs w:val="28"/>
        </w:rPr>
        <w:t xml:space="preserve"> </w:t>
      </w:r>
      <w:r>
        <w:rPr>
          <w:sz w:val="28"/>
          <w:szCs w:val="28"/>
        </w:rPr>
        <w:t xml:space="preserve">з </w:t>
      </w:r>
      <w:r w:rsidRPr="002E1590">
        <w:rPr>
          <w:sz w:val="28"/>
          <w:szCs w:val="28"/>
        </w:rPr>
        <w:t>питань освіти, культури, молоді, фізкультури, спорту, охорони здоров’я та соціального захисту населення та постійну комісію з питань планування, фінансів, бюджету та соціально-економічного розвитку.</w:t>
      </w:r>
    </w:p>
    <w:p w:rsidR="002108F5" w:rsidRDefault="002108F5" w:rsidP="004079EF">
      <w:pPr>
        <w:rPr>
          <w:rFonts w:ascii="Times New Roman" w:hAnsi="Times New Roman"/>
          <w:sz w:val="28"/>
          <w:szCs w:val="28"/>
          <w:lang w:val="uk-UA" w:eastAsia="uk-UA"/>
        </w:rPr>
      </w:pPr>
    </w:p>
    <w:p w:rsidR="002108F5" w:rsidRDefault="002108F5" w:rsidP="004079EF">
      <w:pPr>
        <w:rPr>
          <w:rFonts w:ascii="Times New Roman" w:hAnsi="Times New Roman"/>
          <w:sz w:val="28"/>
          <w:szCs w:val="28"/>
          <w:lang w:val="uk-UA" w:eastAsia="uk-UA"/>
        </w:rPr>
      </w:pPr>
    </w:p>
    <w:p w:rsidR="002108F5" w:rsidRDefault="002108F5" w:rsidP="004079EF">
      <w:pPr>
        <w:rPr>
          <w:rFonts w:ascii="Times New Roman" w:hAnsi="Times New Roman"/>
          <w:sz w:val="28"/>
          <w:szCs w:val="28"/>
          <w:lang w:val="uk-UA" w:eastAsia="uk-UA"/>
        </w:rPr>
      </w:pPr>
    </w:p>
    <w:p w:rsidR="002108F5" w:rsidRDefault="002108F5" w:rsidP="004079EF">
      <w:pPr>
        <w:rPr>
          <w:rFonts w:ascii="Times New Roman" w:hAnsi="Times New Roman"/>
          <w:sz w:val="28"/>
          <w:szCs w:val="28"/>
          <w:lang w:val="uk-UA"/>
        </w:rPr>
      </w:pPr>
      <w:r w:rsidRPr="002E1590">
        <w:rPr>
          <w:rFonts w:ascii="Times New Roman" w:hAnsi="Times New Roman"/>
          <w:sz w:val="28"/>
          <w:szCs w:val="28"/>
          <w:lang w:val="uk-UA"/>
        </w:rPr>
        <w:t>С</w:t>
      </w:r>
      <w:r w:rsidRPr="002E1590">
        <w:rPr>
          <w:rFonts w:ascii="Times New Roman" w:hAnsi="Times New Roman"/>
          <w:sz w:val="28"/>
          <w:szCs w:val="28"/>
        </w:rPr>
        <w:t>елищний</w:t>
      </w:r>
      <w:r>
        <w:rPr>
          <w:rFonts w:ascii="Times New Roman" w:hAnsi="Times New Roman"/>
          <w:sz w:val="28"/>
          <w:szCs w:val="28"/>
          <w:lang w:val="uk-UA"/>
        </w:rPr>
        <w:t xml:space="preserve"> </w:t>
      </w:r>
      <w:r w:rsidRPr="002E1590">
        <w:rPr>
          <w:rFonts w:ascii="Times New Roman" w:hAnsi="Times New Roman"/>
          <w:sz w:val="28"/>
          <w:szCs w:val="28"/>
          <w:lang w:val="uk-UA"/>
        </w:rPr>
        <w:t xml:space="preserve">голова </w:t>
      </w:r>
      <w:r w:rsidRPr="002E1590">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Дмитро ЛЕВИЦЬКИЙ</w:t>
      </w: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p w:rsidR="002108F5" w:rsidRDefault="002108F5" w:rsidP="004079EF">
      <w:pPr>
        <w:rPr>
          <w:rFonts w:ascii="Times New Roman" w:hAnsi="Times New Roman"/>
          <w:sz w:val="28"/>
          <w:szCs w:val="28"/>
          <w:lang w:val="uk-UA"/>
        </w:rPr>
      </w:pPr>
    </w:p>
    <w:sectPr w:rsidR="002108F5" w:rsidSect="00651458">
      <w:headerReference w:type="even" r:id="rId8"/>
      <w:headerReference w:type="default" r:id="rId9"/>
      <w:footerReference w:type="even" r:id="rId10"/>
      <w:footerReference w:type="default" r:id="rId11"/>
      <w:headerReference w:type="first" r:id="rId12"/>
      <w:footerReference w:type="first" r:id="rId13"/>
      <w:pgSz w:w="11906" w:h="16838"/>
      <w:pgMar w:top="719" w:right="567" w:bottom="89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260" w:rsidRDefault="00E74260" w:rsidP="001C2361">
      <w:r>
        <w:separator/>
      </w:r>
    </w:p>
  </w:endnote>
  <w:endnote w:type="continuationSeparator" w:id="0">
    <w:p w:rsidR="00E74260" w:rsidRDefault="00E74260" w:rsidP="001C23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8F5" w:rsidRDefault="002108F5">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8F5" w:rsidRDefault="002108F5">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8F5" w:rsidRDefault="002108F5">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260" w:rsidRDefault="00E74260" w:rsidP="001C2361">
      <w:r>
        <w:separator/>
      </w:r>
    </w:p>
  </w:footnote>
  <w:footnote w:type="continuationSeparator" w:id="0">
    <w:p w:rsidR="00E74260" w:rsidRDefault="00E74260" w:rsidP="001C23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8F5" w:rsidRDefault="002108F5">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8F5" w:rsidRPr="00C137C7" w:rsidRDefault="006831CA">
    <w:pPr>
      <w:pStyle w:val="ab"/>
      <w:jc w:val="center"/>
      <w:rPr>
        <w:rFonts w:ascii="Times New Roman" w:hAnsi="Times New Roman"/>
        <w:sz w:val="28"/>
        <w:szCs w:val="28"/>
      </w:rPr>
    </w:pPr>
    <w:r w:rsidRPr="00C137C7">
      <w:rPr>
        <w:rFonts w:ascii="Times New Roman" w:hAnsi="Times New Roman"/>
        <w:sz w:val="28"/>
        <w:szCs w:val="28"/>
      </w:rPr>
      <w:fldChar w:fldCharType="begin"/>
    </w:r>
    <w:r w:rsidR="002108F5" w:rsidRPr="00C137C7">
      <w:rPr>
        <w:rFonts w:ascii="Times New Roman" w:hAnsi="Times New Roman"/>
        <w:sz w:val="28"/>
        <w:szCs w:val="28"/>
      </w:rPr>
      <w:instrText xml:space="preserve"> PAGE   \* MERGEFORMAT </w:instrText>
    </w:r>
    <w:r w:rsidRPr="00C137C7">
      <w:rPr>
        <w:rFonts w:ascii="Times New Roman" w:hAnsi="Times New Roman"/>
        <w:sz w:val="28"/>
        <w:szCs w:val="28"/>
      </w:rPr>
      <w:fldChar w:fldCharType="separate"/>
    </w:r>
    <w:r w:rsidR="005023E2">
      <w:rPr>
        <w:rFonts w:ascii="Times New Roman" w:hAnsi="Times New Roman"/>
        <w:noProof/>
        <w:sz w:val="28"/>
        <w:szCs w:val="28"/>
      </w:rPr>
      <w:t>2</w:t>
    </w:r>
    <w:r w:rsidRPr="00C137C7">
      <w:rPr>
        <w:rFonts w:ascii="Times New Roman" w:hAnsi="Times New Roman"/>
        <w:sz w:val="28"/>
        <w:szCs w:val="28"/>
      </w:rPr>
      <w:fldChar w:fldCharType="end"/>
    </w:r>
  </w:p>
  <w:p w:rsidR="002108F5" w:rsidRDefault="002108F5">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8F5" w:rsidRDefault="002108F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12145"/>
    <w:multiLevelType w:val="hybridMultilevel"/>
    <w:tmpl w:val="95B0FE9C"/>
    <w:lvl w:ilvl="0" w:tplc="38F8EAA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D36BA9"/>
    <w:multiLevelType w:val="hybridMultilevel"/>
    <w:tmpl w:val="FDC88244"/>
    <w:lvl w:ilvl="0" w:tplc="66A2D6A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
    <w:nsid w:val="3288372D"/>
    <w:multiLevelType w:val="hybridMultilevel"/>
    <w:tmpl w:val="1FEAC740"/>
    <w:lvl w:ilvl="0" w:tplc="4C72FFC0">
      <w:start w:val="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4091DA3"/>
    <w:multiLevelType w:val="hybridMultilevel"/>
    <w:tmpl w:val="AEC67D8E"/>
    <w:lvl w:ilvl="0" w:tplc="09A2EEEE">
      <w:start w:val="1"/>
      <w:numFmt w:val="decimal"/>
      <w:lvlText w:val="%1."/>
      <w:lvlJc w:val="left"/>
      <w:pPr>
        <w:ind w:left="1710" w:hanging="99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4">
    <w:nsid w:val="7F3B4526"/>
    <w:multiLevelType w:val="hybridMultilevel"/>
    <w:tmpl w:val="AEC67D8E"/>
    <w:lvl w:ilvl="0" w:tplc="09A2EEEE">
      <w:start w:val="1"/>
      <w:numFmt w:val="decimal"/>
      <w:lvlText w:val="%1."/>
      <w:lvlJc w:val="left"/>
      <w:pPr>
        <w:ind w:left="1710" w:hanging="99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87F64"/>
    <w:rsid w:val="000002C6"/>
    <w:rsid w:val="000326E3"/>
    <w:rsid w:val="0003627B"/>
    <w:rsid w:val="00040855"/>
    <w:rsid w:val="00054998"/>
    <w:rsid w:val="0006643B"/>
    <w:rsid w:val="00081EC7"/>
    <w:rsid w:val="00095B46"/>
    <w:rsid w:val="000A4D14"/>
    <w:rsid w:val="000C5962"/>
    <w:rsid w:val="000D40EB"/>
    <w:rsid w:val="000F7922"/>
    <w:rsid w:val="00112C99"/>
    <w:rsid w:val="00121325"/>
    <w:rsid w:val="00144609"/>
    <w:rsid w:val="00153BD2"/>
    <w:rsid w:val="00171BB1"/>
    <w:rsid w:val="00172316"/>
    <w:rsid w:val="0018126C"/>
    <w:rsid w:val="001879C9"/>
    <w:rsid w:val="001B5859"/>
    <w:rsid w:val="001C2361"/>
    <w:rsid w:val="001C29C5"/>
    <w:rsid w:val="001D77A2"/>
    <w:rsid w:val="001F19AC"/>
    <w:rsid w:val="002108F5"/>
    <w:rsid w:val="002323A9"/>
    <w:rsid w:val="002357B3"/>
    <w:rsid w:val="00243598"/>
    <w:rsid w:val="00245187"/>
    <w:rsid w:val="00245FD4"/>
    <w:rsid w:val="002525E9"/>
    <w:rsid w:val="002546F1"/>
    <w:rsid w:val="0027541E"/>
    <w:rsid w:val="00275C89"/>
    <w:rsid w:val="00294E6C"/>
    <w:rsid w:val="00296E30"/>
    <w:rsid w:val="00297454"/>
    <w:rsid w:val="002C56DD"/>
    <w:rsid w:val="002C6827"/>
    <w:rsid w:val="002D5EE6"/>
    <w:rsid w:val="002E1590"/>
    <w:rsid w:val="002F7FFC"/>
    <w:rsid w:val="00324943"/>
    <w:rsid w:val="00346284"/>
    <w:rsid w:val="00360FDB"/>
    <w:rsid w:val="00376F85"/>
    <w:rsid w:val="00392796"/>
    <w:rsid w:val="003C6BBB"/>
    <w:rsid w:val="003F1DDC"/>
    <w:rsid w:val="004079EF"/>
    <w:rsid w:val="00412E65"/>
    <w:rsid w:val="004220B2"/>
    <w:rsid w:val="0042747D"/>
    <w:rsid w:val="00440511"/>
    <w:rsid w:val="004679DC"/>
    <w:rsid w:val="004703B2"/>
    <w:rsid w:val="004773F9"/>
    <w:rsid w:val="00486A9B"/>
    <w:rsid w:val="004928BE"/>
    <w:rsid w:val="00495ACD"/>
    <w:rsid w:val="004A0175"/>
    <w:rsid w:val="004C118E"/>
    <w:rsid w:val="005023E2"/>
    <w:rsid w:val="00502EDB"/>
    <w:rsid w:val="00510B45"/>
    <w:rsid w:val="00513695"/>
    <w:rsid w:val="00516244"/>
    <w:rsid w:val="00524C22"/>
    <w:rsid w:val="00555914"/>
    <w:rsid w:val="005577EC"/>
    <w:rsid w:val="00561512"/>
    <w:rsid w:val="0056661C"/>
    <w:rsid w:val="00587F64"/>
    <w:rsid w:val="00591CFB"/>
    <w:rsid w:val="005A4DA3"/>
    <w:rsid w:val="005B37CF"/>
    <w:rsid w:val="005E7157"/>
    <w:rsid w:val="005F4E20"/>
    <w:rsid w:val="00600673"/>
    <w:rsid w:val="00637966"/>
    <w:rsid w:val="00651458"/>
    <w:rsid w:val="006777A7"/>
    <w:rsid w:val="00680F8D"/>
    <w:rsid w:val="00681528"/>
    <w:rsid w:val="006831CA"/>
    <w:rsid w:val="006874EC"/>
    <w:rsid w:val="006911C8"/>
    <w:rsid w:val="006B1F46"/>
    <w:rsid w:val="006B39A4"/>
    <w:rsid w:val="006C0C32"/>
    <w:rsid w:val="006E15BB"/>
    <w:rsid w:val="006F5FFB"/>
    <w:rsid w:val="00700EE0"/>
    <w:rsid w:val="0070584C"/>
    <w:rsid w:val="007176FD"/>
    <w:rsid w:val="007213BF"/>
    <w:rsid w:val="0072167E"/>
    <w:rsid w:val="00731BFA"/>
    <w:rsid w:val="00736BE3"/>
    <w:rsid w:val="00740AF2"/>
    <w:rsid w:val="00744CCE"/>
    <w:rsid w:val="0075005B"/>
    <w:rsid w:val="00756663"/>
    <w:rsid w:val="0078272E"/>
    <w:rsid w:val="00786776"/>
    <w:rsid w:val="007A3D02"/>
    <w:rsid w:val="007A5854"/>
    <w:rsid w:val="007B4135"/>
    <w:rsid w:val="007D71DD"/>
    <w:rsid w:val="007E30BD"/>
    <w:rsid w:val="007F2B78"/>
    <w:rsid w:val="007F3E3B"/>
    <w:rsid w:val="007F7405"/>
    <w:rsid w:val="00817BDC"/>
    <w:rsid w:val="00827EF3"/>
    <w:rsid w:val="00831486"/>
    <w:rsid w:val="00832F39"/>
    <w:rsid w:val="00862EF4"/>
    <w:rsid w:val="008B73B5"/>
    <w:rsid w:val="008C660D"/>
    <w:rsid w:val="008D3341"/>
    <w:rsid w:val="008D5C2D"/>
    <w:rsid w:val="008D6FF6"/>
    <w:rsid w:val="008F141B"/>
    <w:rsid w:val="0094250B"/>
    <w:rsid w:val="00945190"/>
    <w:rsid w:val="00950AE1"/>
    <w:rsid w:val="00967791"/>
    <w:rsid w:val="0097712D"/>
    <w:rsid w:val="00991752"/>
    <w:rsid w:val="009A5160"/>
    <w:rsid w:val="009C2ECE"/>
    <w:rsid w:val="009D2791"/>
    <w:rsid w:val="009D48C8"/>
    <w:rsid w:val="009E27B2"/>
    <w:rsid w:val="009E32F3"/>
    <w:rsid w:val="009F414E"/>
    <w:rsid w:val="009F6ACB"/>
    <w:rsid w:val="00A43C1F"/>
    <w:rsid w:val="00A4430A"/>
    <w:rsid w:val="00A458E1"/>
    <w:rsid w:val="00A50F20"/>
    <w:rsid w:val="00A51359"/>
    <w:rsid w:val="00A564A7"/>
    <w:rsid w:val="00A67BDF"/>
    <w:rsid w:val="00A77D75"/>
    <w:rsid w:val="00AA1AB5"/>
    <w:rsid w:val="00AA26E0"/>
    <w:rsid w:val="00AB6970"/>
    <w:rsid w:val="00AC32A6"/>
    <w:rsid w:val="00AE0E68"/>
    <w:rsid w:val="00AF533F"/>
    <w:rsid w:val="00AF53F5"/>
    <w:rsid w:val="00B34E63"/>
    <w:rsid w:val="00B46496"/>
    <w:rsid w:val="00B47B1C"/>
    <w:rsid w:val="00B57ACA"/>
    <w:rsid w:val="00B7289C"/>
    <w:rsid w:val="00B73A91"/>
    <w:rsid w:val="00B805F0"/>
    <w:rsid w:val="00B97468"/>
    <w:rsid w:val="00BA37D9"/>
    <w:rsid w:val="00BB1102"/>
    <w:rsid w:val="00BD5A8F"/>
    <w:rsid w:val="00BD7B07"/>
    <w:rsid w:val="00C006AB"/>
    <w:rsid w:val="00C137C7"/>
    <w:rsid w:val="00C31AEB"/>
    <w:rsid w:val="00C3674A"/>
    <w:rsid w:val="00C50205"/>
    <w:rsid w:val="00C54297"/>
    <w:rsid w:val="00C64260"/>
    <w:rsid w:val="00C6562D"/>
    <w:rsid w:val="00C8349B"/>
    <w:rsid w:val="00C8523C"/>
    <w:rsid w:val="00C93124"/>
    <w:rsid w:val="00CA4900"/>
    <w:rsid w:val="00CB2A51"/>
    <w:rsid w:val="00CD5C8E"/>
    <w:rsid w:val="00CE6B79"/>
    <w:rsid w:val="00CF6803"/>
    <w:rsid w:val="00D05E32"/>
    <w:rsid w:val="00D13EA1"/>
    <w:rsid w:val="00D34F46"/>
    <w:rsid w:val="00D5656C"/>
    <w:rsid w:val="00D57C83"/>
    <w:rsid w:val="00D75011"/>
    <w:rsid w:val="00D75E2C"/>
    <w:rsid w:val="00D818A8"/>
    <w:rsid w:val="00D83702"/>
    <w:rsid w:val="00D87AD7"/>
    <w:rsid w:val="00D95D44"/>
    <w:rsid w:val="00D97928"/>
    <w:rsid w:val="00DB6B1F"/>
    <w:rsid w:val="00DD14EA"/>
    <w:rsid w:val="00DD1C2F"/>
    <w:rsid w:val="00DD4859"/>
    <w:rsid w:val="00DE5D21"/>
    <w:rsid w:val="00DE7814"/>
    <w:rsid w:val="00E21783"/>
    <w:rsid w:val="00E26511"/>
    <w:rsid w:val="00E36016"/>
    <w:rsid w:val="00E41355"/>
    <w:rsid w:val="00E43AF0"/>
    <w:rsid w:val="00E4643D"/>
    <w:rsid w:val="00E47A43"/>
    <w:rsid w:val="00E65A30"/>
    <w:rsid w:val="00E7261F"/>
    <w:rsid w:val="00E73764"/>
    <w:rsid w:val="00E74260"/>
    <w:rsid w:val="00E918CF"/>
    <w:rsid w:val="00E923D7"/>
    <w:rsid w:val="00EA097F"/>
    <w:rsid w:val="00EA17B8"/>
    <w:rsid w:val="00EB7913"/>
    <w:rsid w:val="00ED3B75"/>
    <w:rsid w:val="00EE48EF"/>
    <w:rsid w:val="00F027BE"/>
    <w:rsid w:val="00F03972"/>
    <w:rsid w:val="00F06D10"/>
    <w:rsid w:val="00F40C3F"/>
    <w:rsid w:val="00F44919"/>
    <w:rsid w:val="00F46749"/>
    <w:rsid w:val="00F62D59"/>
    <w:rsid w:val="00F648E1"/>
    <w:rsid w:val="00F65AC8"/>
    <w:rsid w:val="00F71052"/>
    <w:rsid w:val="00F712B3"/>
    <w:rsid w:val="00F73A49"/>
    <w:rsid w:val="00F7481D"/>
    <w:rsid w:val="00F93862"/>
    <w:rsid w:val="00FB10A8"/>
    <w:rsid w:val="00FC6122"/>
    <w:rsid w:val="00FD7AE1"/>
    <w:rsid w:val="00FF6A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D75"/>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87F6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D83702"/>
    <w:pPr>
      <w:ind w:left="720"/>
      <w:contextualSpacing/>
    </w:pPr>
  </w:style>
  <w:style w:type="paragraph" w:styleId="a5">
    <w:name w:val="Body Text"/>
    <w:basedOn w:val="a"/>
    <w:link w:val="a6"/>
    <w:uiPriority w:val="99"/>
    <w:rsid w:val="002D5EE6"/>
    <w:pPr>
      <w:spacing w:line="187" w:lineRule="auto"/>
      <w:jc w:val="both"/>
    </w:pPr>
    <w:rPr>
      <w:rFonts w:ascii="Times New Roman" w:eastAsia="Times New Roman" w:hAnsi="Times New Roman"/>
      <w:sz w:val="28"/>
      <w:szCs w:val="28"/>
      <w:lang w:val="uk-UA" w:eastAsia="ru-RU"/>
    </w:rPr>
  </w:style>
  <w:style w:type="character" w:customStyle="1" w:styleId="a6">
    <w:name w:val="Основной текст Знак"/>
    <w:basedOn w:val="a0"/>
    <w:link w:val="a5"/>
    <w:uiPriority w:val="99"/>
    <w:locked/>
    <w:rsid w:val="002D5EE6"/>
    <w:rPr>
      <w:rFonts w:ascii="Times New Roman" w:hAnsi="Times New Roman" w:cs="Times New Roman"/>
      <w:sz w:val="28"/>
      <w:szCs w:val="28"/>
      <w:lang w:val="uk-UA" w:eastAsia="ru-RU"/>
    </w:rPr>
  </w:style>
  <w:style w:type="paragraph" w:styleId="a7">
    <w:name w:val="No Spacing"/>
    <w:uiPriority w:val="99"/>
    <w:qFormat/>
    <w:rsid w:val="002D5EE6"/>
    <w:rPr>
      <w:lang w:val="uk-UA" w:eastAsia="en-US"/>
    </w:rPr>
  </w:style>
  <w:style w:type="paragraph" w:customStyle="1" w:styleId="1">
    <w:name w:val="Без интервала1"/>
    <w:uiPriority w:val="99"/>
    <w:rsid w:val="002D5EE6"/>
    <w:rPr>
      <w:rFonts w:eastAsia="Times New Roman"/>
      <w:lang w:eastAsia="en-US"/>
    </w:rPr>
  </w:style>
  <w:style w:type="paragraph" w:styleId="a8">
    <w:name w:val="Balloon Text"/>
    <w:basedOn w:val="a"/>
    <w:link w:val="a9"/>
    <w:uiPriority w:val="99"/>
    <w:semiHidden/>
    <w:rsid w:val="002D5EE6"/>
    <w:rPr>
      <w:rFonts w:ascii="Tahoma" w:hAnsi="Tahoma" w:cs="Tahoma"/>
      <w:sz w:val="16"/>
      <w:szCs w:val="16"/>
    </w:rPr>
  </w:style>
  <w:style w:type="character" w:customStyle="1" w:styleId="a9">
    <w:name w:val="Текст выноски Знак"/>
    <w:basedOn w:val="a0"/>
    <w:link w:val="a8"/>
    <w:uiPriority w:val="99"/>
    <w:semiHidden/>
    <w:locked/>
    <w:rsid w:val="002D5EE6"/>
    <w:rPr>
      <w:rFonts w:ascii="Tahoma" w:hAnsi="Tahoma" w:cs="Tahoma"/>
      <w:sz w:val="16"/>
      <w:szCs w:val="16"/>
    </w:rPr>
  </w:style>
  <w:style w:type="paragraph" w:styleId="aa">
    <w:name w:val="Normal (Web)"/>
    <w:basedOn w:val="a"/>
    <w:uiPriority w:val="99"/>
    <w:rsid w:val="005A4DA3"/>
    <w:pPr>
      <w:spacing w:before="100" w:beforeAutospacing="1" w:after="100" w:afterAutospacing="1"/>
    </w:pPr>
    <w:rPr>
      <w:rFonts w:ascii="Times New Roman" w:eastAsia="Times New Roman" w:hAnsi="Times New Roman"/>
      <w:sz w:val="24"/>
      <w:szCs w:val="24"/>
      <w:lang w:val="uk-UA" w:eastAsia="uk-UA"/>
    </w:rPr>
  </w:style>
  <w:style w:type="paragraph" w:styleId="ab">
    <w:name w:val="header"/>
    <w:basedOn w:val="a"/>
    <w:link w:val="ac"/>
    <w:uiPriority w:val="99"/>
    <w:rsid w:val="001C2361"/>
    <w:pPr>
      <w:tabs>
        <w:tab w:val="center" w:pos="4819"/>
        <w:tab w:val="right" w:pos="9639"/>
      </w:tabs>
    </w:pPr>
  </w:style>
  <w:style w:type="character" w:customStyle="1" w:styleId="ac">
    <w:name w:val="Верхний колонтитул Знак"/>
    <w:basedOn w:val="a0"/>
    <w:link w:val="ab"/>
    <w:uiPriority w:val="99"/>
    <w:locked/>
    <w:rsid w:val="001C2361"/>
    <w:rPr>
      <w:rFonts w:cs="Times New Roman"/>
    </w:rPr>
  </w:style>
  <w:style w:type="paragraph" w:styleId="ad">
    <w:name w:val="footer"/>
    <w:basedOn w:val="a"/>
    <w:link w:val="ae"/>
    <w:uiPriority w:val="99"/>
    <w:rsid w:val="001C2361"/>
    <w:pPr>
      <w:tabs>
        <w:tab w:val="center" w:pos="4819"/>
        <w:tab w:val="right" w:pos="9639"/>
      </w:tabs>
    </w:pPr>
  </w:style>
  <w:style w:type="character" w:customStyle="1" w:styleId="ae">
    <w:name w:val="Нижний колонтитул Знак"/>
    <w:basedOn w:val="a0"/>
    <w:link w:val="ad"/>
    <w:uiPriority w:val="99"/>
    <w:locked/>
    <w:rsid w:val="001C2361"/>
    <w:rPr>
      <w:rFonts w:cs="Times New Roman"/>
    </w:rPr>
  </w:style>
  <w:style w:type="character" w:customStyle="1" w:styleId="rvts23">
    <w:name w:val="rvts23"/>
    <w:uiPriority w:val="99"/>
    <w:rsid w:val="00D5656C"/>
    <w:rPr>
      <w:rFonts w:ascii="Times New Roman" w:hAnsi="Times New Roman"/>
    </w:rPr>
  </w:style>
  <w:style w:type="character" w:customStyle="1" w:styleId="FontStyle13">
    <w:name w:val="Font Style13"/>
    <w:uiPriority w:val="99"/>
    <w:rsid w:val="00D5656C"/>
    <w:rPr>
      <w:rFonts w:ascii="Times New Roman" w:hAnsi="Times New Roman"/>
      <w:sz w:val="22"/>
    </w:rPr>
  </w:style>
  <w:style w:type="paragraph" w:customStyle="1" w:styleId="Default">
    <w:name w:val="Default"/>
    <w:uiPriority w:val="99"/>
    <w:rsid w:val="00ED3B75"/>
    <w:pPr>
      <w:autoSpaceDE w:val="0"/>
      <w:autoSpaceDN w:val="0"/>
      <w:adjustRightInd w:val="0"/>
    </w:pPr>
    <w:rPr>
      <w:rFonts w:ascii="Times New Roman" w:hAnsi="Times New Roman"/>
      <w:color w:val="000000"/>
      <w:sz w:val="24"/>
      <w:szCs w:val="24"/>
      <w:lang w:val="uk-UA" w:eastAsia="en-US"/>
    </w:rPr>
  </w:style>
  <w:style w:type="paragraph" w:customStyle="1" w:styleId="10">
    <w:name w:val="Абзац списку1"/>
    <w:basedOn w:val="a"/>
    <w:uiPriority w:val="99"/>
    <w:rsid w:val="009E32F3"/>
    <w:pPr>
      <w:ind w:left="720"/>
      <w:contextualSpacing/>
    </w:pPr>
    <w:rPr>
      <w:rFonts w:ascii="Times New Roman" w:hAnsi="Times New Roman"/>
      <w:sz w:val="24"/>
      <w:szCs w:val="24"/>
      <w:lang w:eastAsia="ru-RU"/>
    </w:rPr>
  </w:style>
  <w:style w:type="character" w:styleId="af">
    <w:name w:val="annotation reference"/>
    <w:basedOn w:val="a0"/>
    <w:uiPriority w:val="99"/>
    <w:semiHidden/>
    <w:rsid w:val="00294E6C"/>
    <w:rPr>
      <w:rFonts w:cs="Times New Roman"/>
      <w:sz w:val="16"/>
      <w:szCs w:val="16"/>
    </w:rPr>
  </w:style>
  <w:style w:type="paragraph" w:styleId="af0">
    <w:name w:val="annotation text"/>
    <w:basedOn w:val="a"/>
    <w:link w:val="af1"/>
    <w:uiPriority w:val="99"/>
    <w:semiHidden/>
    <w:rsid w:val="00294E6C"/>
    <w:rPr>
      <w:sz w:val="20"/>
      <w:szCs w:val="20"/>
    </w:rPr>
  </w:style>
  <w:style w:type="character" w:customStyle="1" w:styleId="af1">
    <w:name w:val="Текст примечания Знак"/>
    <w:basedOn w:val="a0"/>
    <w:link w:val="af0"/>
    <w:uiPriority w:val="99"/>
    <w:semiHidden/>
    <w:locked/>
    <w:rsid w:val="00294E6C"/>
    <w:rPr>
      <w:rFonts w:cs="Times New Roman"/>
      <w:sz w:val="20"/>
      <w:szCs w:val="20"/>
    </w:rPr>
  </w:style>
  <w:style w:type="paragraph" w:styleId="af2">
    <w:name w:val="annotation subject"/>
    <w:basedOn w:val="af0"/>
    <w:next w:val="af0"/>
    <w:link w:val="af3"/>
    <w:uiPriority w:val="99"/>
    <w:semiHidden/>
    <w:rsid w:val="00294E6C"/>
    <w:rPr>
      <w:b/>
      <w:bCs/>
    </w:rPr>
  </w:style>
  <w:style w:type="character" w:customStyle="1" w:styleId="af3">
    <w:name w:val="Тема примечания Знак"/>
    <w:basedOn w:val="af1"/>
    <w:link w:val="af2"/>
    <w:uiPriority w:val="99"/>
    <w:semiHidden/>
    <w:locked/>
    <w:rsid w:val="00294E6C"/>
    <w:rPr>
      <w:b/>
      <w:bCs/>
    </w:rPr>
  </w:style>
  <w:style w:type="character" w:styleId="af4">
    <w:name w:val="Hyperlink"/>
    <w:basedOn w:val="a0"/>
    <w:uiPriority w:val="99"/>
    <w:semiHidden/>
    <w:rsid w:val="002C682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1191</Words>
  <Characters>6790</Characters>
  <Application>Microsoft Office Word</Application>
  <DocSecurity>0</DocSecurity>
  <Lines>56</Lines>
  <Paragraphs>15</Paragraphs>
  <ScaleCrop>false</ScaleCrop>
  <Company>Microsoft</Company>
  <LinksUpToDate>false</LinksUpToDate>
  <CharactersWithSpaces>7966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Пользователь</dc:creator>
  <cp:lastModifiedBy>Пользователь</cp:lastModifiedBy>
  <cp:revision>2</cp:revision>
  <cp:lastPrinted>2024-06-25T07:30:00Z</cp:lastPrinted>
  <dcterms:created xsi:type="dcterms:W3CDTF">2024-08-13T07:49:00Z</dcterms:created>
  <dcterms:modified xsi:type="dcterms:W3CDTF">2024-08-13T07:49:00Z</dcterms:modified>
</cp:coreProperties>
</file>