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4B" w:rsidRPr="0048304B" w:rsidRDefault="0048304B" w:rsidP="00483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noProof/>
          <w:lang w:val="uk-UA"/>
        </w:rPr>
      </w:pPr>
      <w:r w:rsidRPr="0048304B">
        <w:rPr>
          <w:noProof/>
          <w:lang w:val="uk-UA"/>
        </w:rPr>
        <w:t>ПРОЄКТ</w:t>
      </w:r>
    </w:p>
    <w:p w:rsidR="008F40B5" w:rsidRPr="0098036E" w:rsidRDefault="0048304B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0B5" w:rsidRPr="0098036E" w:rsidRDefault="008F40B5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8F40B5" w:rsidRPr="0098036E" w:rsidRDefault="008F40B5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98036E">
        <w:rPr>
          <w:b/>
          <w:bCs/>
          <w:lang w:val="uk-UA" w:eastAsia="zh-CN"/>
        </w:rPr>
        <w:t xml:space="preserve">УКРАЇНА </w:t>
      </w:r>
    </w:p>
    <w:p w:rsidR="008F40B5" w:rsidRPr="0098036E" w:rsidRDefault="008F40B5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98036E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8F40B5" w:rsidRPr="0098036E" w:rsidRDefault="008F40B5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98036E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Дубенського району Рівненської області</w:t>
      </w:r>
    </w:p>
    <w:p w:rsidR="008F40B5" w:rsidRPr="0098036E" w:rsidRDefault="008F40B5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98036E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68</w:t>
      </w:r>
      <w:r w:rsidRPr="0098036E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 сесія 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8</w:t>
      </w:r>
      <w:r w:rsidRPr="0098036E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 скликання)</w:t>
      </w:r>
    </w:p>
    <w:p w:rsidR="008F40B5" w:rsidRPr="0098036E" w:rsidRDefault="008F40B5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8F40B5" w:rsidRPr="0098036E" w:rsidRDefault="008F40B5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98036E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8F40B5" w:rsidRPr="0098036E" w:rsidRDefault="008F40B5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8F40B5" w:rsidRDefault="008F40B5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8F40B5" w:rsidRPr="0098036E" w:rsidRDefault="008F40B5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8F40B5" w:rsidRPr="0098036E" w:rsidRDefault="008F40B5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8F40B5" w:rsidRPr="0098036E" w:rsidRDefault="008F40B5" w:rsidP="00DB5FAF">
      <w:pPr>
        <w:tabs>
          <w:tab w:val="left" w:pos="708"/>
        </w:tabs>
        <w:rPr>
          <w:sz w:val="28"/>
          <w:szCs w:val="28"/>
          <w:lang w:val="uk-UA" w:eastAsia="uk-UA"/>
        </w:rPr>
      </w:pPr>
      <w:r w:rsidRPr="0098036E">
        <w:rPr>
          <w:sz w:val="28"/>
          <w:szCs w:val="28"/>
          <w:lang w:val="uk-UA" w:eastAsia="uk-UA"/>
        </w:rPr>
        <w:t xml:space="preserve">Про програму підтримки жителів </w:t>
      </w:r>
    </w:p>
    <w:p w:rsidR="008F40B5" w:rsidRPr="0098036E" w:rsidRDefault="008F40B5" w:rsidP="00DB5FAF">
      <w:pPr>
        <w:tabs>
          <w:tab w:val="left" w:pos="708"/>
        </w:tabs>
        <w:rPr>
          <w:sz w:val="28"/>
          <w:szCs w:val="28"/>
          <w:lang w:val="uk-UA" w:eastAsia="uk-UA"/>
        </w:rPr>
      </w:pPr>
      <w:r w:rsidRPr="0098036E">
        <w:rPr>
          <w:sz w:val="28"/>
          <w:szCs w:val="28"/>
          <w:lang w:val="uk-UA" w:eastAsia="uk-UA"/>
        </w:rPr>
        <w:t>Млинівської селищної територіальної</w:t>
      </w:r>
    </w:p>
    <w:p w:rsidR="008F40B5" w:rsidRPr="0098036E" w:rsidRDefault="008F40B5" w:rsidP="00DB5FAF">
      <w:pPr>
        <w:tabs>
          <w:tab w:val="left" w:pos="708"/>
        </w:tabs>
        <w:rPr>
          <w:sz w:val="28"/>
          <w:szCs w:val="28"/>
          <w:lang w:val="uk-UA" w:eastAsia="uk-UA"/>
        </w:rPr>
      </w:pPr>
      <w:r w:rsidRPr="0098036E">
        <w:rPr>
          <w:sz w:val="28"/>
          <w:szCs w:val="28"/>
          <w:lang w:val="uk-UA" w:eastAsia="uk-UA"/>
        </w:rPr>
        <w:t>громади, які проходять службу в підрозділах</w:t>
      </w:r>
    </w:p>
    <w:p w:rsidR="008F40B5" w:rsidRPr="0098036E" w:rsidRDefault="008F40B5" w:rsidP="00DB5FAF">
      <w:pPr>
        <w:tabs>
          <w:tab w:val="left" w:pos="708"/>
        </w:tabs>
        <w:rPr>
          <w:sz w:val="28"/>
          <w:szCs w:val="28"/>
          <w:lang w:val="uk-UA" w:eastAsia="uk-UA"/>
        </w:rPr>
      </w:pPr>
      <w:r w:rsidRPr="0098036E">
        <w:rPr>
          <w:sz w:val="28"/>
          <w:szCs w:val="28"/>
          <w:lang w:val="uk-UA" w:eastAsia="uk-UA"/>
        </w:rPr>
        <w:t>Сил територіальної оборони Збройних</w:t>
      </w:r>
    </w:p>
    <w:p w:rsidR="008F40B5" w:rsidRPr="00064173" w:rsidRDefault="008F40B5" w:rsidP="00DB5FAF">
      <w:pPr>
        <w:jc w:val="both"/>
        <w:rPr>
          <w:color w:val="000000"/>
          <w:sz w:val="28"/>
          <w:szCs w:val="28"/>
          <w:lang w:val="uk-UA"/>
        </w:rPr>
      </w:pPr>
      <w:r w:rsidRPr="0098036E">
        <w:rPr>
          <w:sz w:val="28"/>
          <w:szCs w:val="28"/>
          <w:lang w:val="uk-UA" w:eastAsia="uk-UA"/>
        </w:rPr>
        <w:t>Сил України на 202</w:t>
      </w:r>
      <w:r w:rsidRPr="0048304B">
        <w:rPr>
          <w:sz w:val="28"/>
          <w:szCs w:val="28"/>
          <w:lang w:eastAsia="uk-UA"/>
        </w:rPr>
        <w:t>5-2026</w:t>
      </w:r>
      <w:r w:rsidRPr="0098036E">
        <w:rPr>
          <w:sz w:val="28"/>
          <w:szCs w:val="28"/>
          <w:lang w:val="uk-UA" w:eastAsia="uk-UA"/>
        </w:rPr>
        <w:t xml:space="preserve"> р</w:t>
      </w:r>
      <w:r>
        <w:rPr>
          <w:sz w:val="28"/>
          <w:szCs w:val="28"/>
          <w:lang w:val="uk-UA" w:eastAsia="uk-UA"/>
        </w:rPr>
        <w:t>оки</w:t>
      </w:r>
    </w:p>
    <w:p w:rsidR="008F40B5" w:rsidRPr="0098036E" w:rsidRDefault="008F40B5" w:rsidP="0039454F">
      <w:pPr>
        <w:ind w:firstLine="567"/>
        <w:jc w:val="both"/>
        <w:rPr>
          <w:color w:val="000000"/>
          <w:lang w:val="uk-UA"/>
        </w:rPr>
      </w:pPr>
    </w:p>
    <w:p w:rsidR="008F40B5" w:rsidRPr="0098036E" w:rsidRDefault="008F40B5" w:rsidP="0039454F">
      <w:pPr>
        <w:ind w:firstLine="567"/>
        <w:jc w:val="both"/>
        <w:rPr>
          <w:color w:val="000000"/>
          <w:lang w:val="uk-UA"/>
        </w:rPr>
      </w:pPr>
    </w:p>
    <w:p w:rsidR="008F40B5" w:rsidRPr="0098036E" w:rsidRDefault="008F40B5" w:rsidP="0039454F">
      <w:pPr>
        <w:ind w:firstLine="567"/>
        <w:jc w:val="both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Керуючись статтями 26, 59 Закону України „Про місцеве самоврядування в Україніˮ, Законами України „Про основи національного спротивуˮ, „Про військовий обов’язок та військову службуˮ, „Про оборону Україниˮ, „Про оборонні закупівліˮ, „</w:t>
      </w:r>
      <w:r w:rsidRPr="0098036E">
        <w:rPr>
          <w:sz w:val="28"/>
          <w:szCs w:val="28"/>
          <w:shd w:val="clear" w:color="auto" w:fill="FFFFFF"/>
          <w:lang w:val="uk-UA"/>
        </w:rPr>
        <w:t xml:space="preserve">Про правовий режим воєнного стануˮ, „Про затвердження Указу Президента України „Про введення воєнного стану в Україніˮ, </w:t>
      </w:r>
      <w:r w:rsidRPr="0098036E">
        <w:rPr>
          <w:sz w:val="28"/>
          <w:szCs w:val="28"/>
          <w:lang w:val="uk-UA"/>
        </w:rPr>
        <w:t>з метою підтримки</w:t>
      </w:r>
      <w:r w:rsidRPr="0098036E">
        <w:rPr>
          <w:sz w:val="28"/>
          <w:szCs w:val="28"/>
          <w:lang w:val="uk-UA" w:eastAsia="uk-UA"/>
        </w:rPr>
        <w:t xml:space="preserve"> жителів Млинівської селищної територіальної громади, які проходять службу в підрозділах Сил територіальної оборони Збройних Сил України</w:t>
      </w:r>
      <w:r w:rsidRPr="0098036E">
        <w:rPr>
          <w:sz w:val="28"/>
          <w:szCs w:val="28"/>
          <w:lang w:val="uk-UA"/>
        </w:rPr>
        <w:t>, за погодженням з</w:t>
      </w:r>
      <w:r w:rsidRPr="0098036E">
        <w:rPr>
          <w:rStyle w:val="FontStyle30"/>
          <w:szCs w:val="28"/>
          <w:lang w:val="uk-UA" w:eastAsia="uk-UA"/>
        </w:rPr>
        <w:t xml:space="preserve"> п</w:t>
      </w:r>
      <w:r w:rsidRPr="0098036E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розвитку, Млинівської селищної рада</w:t>
      </w:r>
    </w:p>
    <w:p w:rsidR="008F40B5" w:rsidRPr="0098036E" w:rsidRDefault="008F40B5" w:rsidP="0039454F">
      <w:pPr>
        <w:ind w:firstLine="567"/>
        <w:jc w:val="both"/>
        <w:rPr>
          <w:sz w:val="28"/>
          <w:szCs w:val="28"/>
          <w:lang w:val="uk-UA"/>
        </w:rPr>
      </w:pPr>
    </w:p>
    <w:p w:rsidR="008F40B5" w:rsidRPr="0098036E" w:rsidRDefault="008F40B5" w:rsidP="00353FA8">
      <w:pPr>
        <w:jc w:val="center"/>
        <w:rPr>
          <w:bCs/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В И Р І Ш И Л А:</w:t>
      </w:r>
    </w:p>
    <w:p w:rsidR="008F40B5" w:rsidRPr="0098036E" w:rsidRDefault="008F40B5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8F40B5" w:rsidRPr="0098036E" w:rsidRDefault="008F40B5" w:rsidP="00DB5FAF">
      <w:pPr>
        <w:ind w:firstLine="540"/>
        <w:jc w:val="both"/>
        <w:rPr>
          <w:sz w:val="28"/>
          <w:szCs w:val="28"/>
          <w:lang w:val="uk-UA" w:eastAsia="uk-UA"/>
        </w:rPr>
      </w:pPr>
      <w:r w:rsidRPr="0098036E">
        <w:rPr>
          <w:bCs/>
          <w:sz w:val="28"/>
          <w:szCs w:val="28"/>
          <w:lang w:val="uk-UA"/>
        </w:rPr>
        <w:t xml:space="preserve">1. </w:t>
      </w:r>
      <w:r w:rsidRPr="0098036E">
        <w:rPr>
          <w:color w:val="000000"/>
          <w:sz w:val="28"/>
          <w:szCs w:val="28"/>
          <w:lang w:val="uk-UA"/>
        </w:rPr>
        <w:t xml:space="preserve">Затвердити </w:t>
      </w:r>
      <w:r w:rsidRPr="0098036E">
        <w:rPr>
          <w:sz w:val="28"/>
          <w:szCs w:val="28"/>
          <w:lang w:val="uk-UA" w:eastAsia="uk-UA"/>
        </w:rPr>
        <w:t>програму підтримки жителів Млинівської селищної територіальної громади, які проходять службу в підрозділах Сил територіальної оборони Збройних Сил України на 202</w:t>
      </w:r>
      <w:r w:rsidRPr="0048304B">
        <w:rPr>
          <w:sz w:val="28"/>
          <w:szCs w:val="28"/>
          <w:lang w:val="uk-UA" w:eastAsia="uk-UA"/>
        </w:rPr>
        <w:t>5-2026</w:t>
      </w:r>
      <w:r w:rsidRPr="0098036E">
        <w:rPr>
          <w:sz w:val="28"/>
          <w:szCs w:val="28"/>
          <w:lang w:val="uk-UA" w:eastAsia="uk-UA"/>
        </w:rPr>
        <w:t xml:space="preserve"> р</w:t>
      </w:r>
      <w:r>
        <w:rPr>
          <w:sz w:val="28"/>
          <w:szCs w:val="28"/>
          <w:lang w:val="uk-UA" w:eastAsia="uk-UA"/>
        </w:rPr>
        <w:t>оки</w:t>
      </w:r>
      <w:r w:rsidRPr="0098036E">
        <w:rPr>
          <w:sz w:val="28"/>
          <w:szCs w:val="28"/>
          <w:lang w:val="uk-UA" w:eastAsia="uk-UA"/>
        </w:rPr>
        <w:t xml:space="preserve"> (далі – Програма), схвалену рішенням виконавчого комітету Млинівської селищної ради від </w:t>
      </w:r>
      <w:r>
        <w:rPr>
          <w:sz w:val="28"/>
          <w:szCs w:val="28"/>
          <w:lang w:val="uk-UA" w:eastAsia="uk-UA"/>
        </w:rPr>
        <w:t>03</w:t>
      </w:r>
      <w:r w:rsidRPr="0098036E">
        <w:rPr>
          <w:sz w:val="28"/>
          <w:szCs w:val="28"/>
          <w:lang w:val="uk-UA" w:eastAsia="uk-UA"/>
        </w:rPr>
        <w:t>.1</w:t>
      </w:r>
      <w:r>
        <w:rPr>
          <w:sz w:val="28"/>
          <w:szCs w:val="28"/>
          <w:lang w:val="uk-UA" w:eastAsia="uk-UA"/>
        </w:rPr>
        <w:t>2</w:t>
      </w:r>
      <w:r w:rsidRPr="0098036E">
        <w:rPr>
          <w:sz w:val="28"/>
          <w:szCs w:val="28"/>
          <w:lang w:val="uk-UA" w:eastAsia="uk-UA"/>
        </w:rPr>
        <w:t>.202</w:t>
      </w:r>
      <w:r>
        <w:rPr>
          <w:sz w:val="28"/>
          <w:szCs w:val="28"/>
          <w:lang w:val="uk-UA" w:eastAsia="uk-UA"/>
        </w:rPr>
        <w:t>4</w:t>
      </w:r>
      <w:r w:rsidRPr="0098036E">
        <w:rPr>
          <w:sz w:val="28"/>
          <w:szCs w:val="28"/>
          <w:lang w:val="uk-UA" w:eastAsia="uk-UA"/>
        </w:rPr>
        <w:t xml:space="preserve">              № </w:t>
      </w:r>
      <w:r>
        <w:rPr>
          <w:sz w:val="28"/>
          <w:szCs w:val="28"/>
          <w:lang w:val="uk-UA" w:eastAsia="uk-UA"/>
        </w:rPr>
        <w:t>333</w:t>
      </w:r>
      <w:r w:rsidRPr="0098036E">
        <w:rPr>
          <w:sz w:val="28"/>
          <w:szCs w:val="28"/>
          <w:lang w:val="uk-UA" w:eastAsia="uk-UA"/>
        </w:rPr>
        <w:t>, що додається.</w:t>
      </w:r>
    </w:p>
    <w:p w:rsidR="008F40B5" w:rsidRPr="0098036E" w:rsidRDefault="008F40B5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8F40B5" w:rsidRPr="0098036E" w:rsidRDefault="008F40B5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 w:rsidRPr="0098036E">
        <w:rPr>
          <w:color w:val="000000"/>
          <w:sz w:val="28"/>
          <w:szCs w:val="28"/>
          <w:lang w:val="uk-UA"/>
        </w:rPr>
        <w:tab/>
        <w:t>2. Фінансовому управлінню Млинівської селищної ради передбачити бюджетні асигнування на реалізацію заходів даної Програми.</w:t>
      </w:r>
    </w:p>
    <w:p w:rsidR="008F40B5" w:rsidRPr="0098036E" w:rsidRDefault="008F40B5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8F40B5" w:rsidRPr="0098036E" w:rsidRDefault="008F40B5" w:rsidP="000F6542">
      <w:pPr>
        <w:shd w:val="clear" w:color="auto" w:fill="FFFFFF"/>
        <w:ind w:firstLine="567"/>
        <w:jc w:val="both"/>
        <w:rPr>
          <w:bCs/>
          <w:lang w:val="uk-UA"/>
        </w:rPr>
      </w:pPr>
      <w:r w:rsidRPr="0098036E">
        <w:rPr>
          <w:color w:val="000000"/>
          <w:sz w:val="28"/>
          <w:szCs w:val="28"/>
          <w:lang w:val="uk-UA"/>
        </w:rPr>
        <w:t xml:space="preserve">3. Контроль за виконанням цього рішення покласти </w:t>
      </w:r>
      <w:r w:rsidRPr="0098036E">
        <w:rPr>
          <w:rStyle w:val="FontStyle30"/>
          <w:szCs w:val="28"/>
          <w:lang w:val="uk-UA" w:eastAsia="uk-UA"/>
        </w:rPr>
        <w:t>на п</w:t>
      </w:r>
      <w:r w:rsidRPr="0098036E">
        <w:rPr>
          <w:sz w:val="28"/>
          <w:szCs w:val="28"/>
          <w:lang w:val="uk-UA"/>
        </w:rPr>
        <w:t>остійну комісію з питань планування, фінансів, бюджету та соціально-економічного розвитку.</w:t>
      </w:r>
    </w:p>
    <w:p w:rsidR="008F40B5" w:rsidRPr="0098036E" w:rsidRDefault="008F40B5" w:rsidP="0058432F">
      <w:pPr>
        <w:pStyle w:val="a3"/>
        <w:spacing w:line="240" w:lineRule="auto"/>
        <w:rPr>
          <w:bCs/>
        </w:rPr>
      </w:pPr>
    </w:p>
    <w:p w:rsidR="008F40B5" w:rsidRPr="0098036E" w:rsidRDefault="008F40B5" w:rsidP="0058432F">
      <w:pPr>
        <w:pStyle w:val="a3"/>
        <w:spacing w:line="240" w:lineRule="auto"/>
        <w:rPr>
          <w:bCs/>
        </w:rPr>
      </w:pPr>
    </w:p>
    <w:p w:rsidR="008F40B5" w:rsidRPr="0098036E" w:rsidRDefault="008F40B5" w:rsidP="00C700CE">
      <w:pPr>
        <w:pStyle w:val="a3"/>
        <w:spacing w:line="240" w:lineRule="auto"/>
        <w:rPr>
          <w:bCs/>
        </w:rPr>
      </w:pPr>
    </w:p>
    <w:p w:rsidR="008F40B5" w:rsidRPr="0098036E" w:rsidRDefault="008F40B5" w:rsidP="00C700CE">
      <w:pPr>
        <w:pStyle w:val="a3"/>
        <w:spacing w:line="240" w:lineRule="auto"/>
        <w:rPr>
          <w:bCs/>
        </w:rPr>
      </w:pPr>
      <w:r w:rsidRPr="0098036E">
        <w:rPr>
          <w:bCs/>
        </w:rPr>
        <w:t>Селищний голова</w:t>
      </w:r>
      <w:r w:rsidRPr="0098036E">
        <w:rPr>
          <w:bCs/>
        </w:rPr>
        <w:tab/>
      </w:r>
      <w:r w:rsidRPr="0098036E">
        <w:rPr>
          <w:bCs/>
        </w:rPr>
        <w:tab/>
        <w:t xml:space="preserve">                                             </w:t>
      </w:r>
      <w:r w:rsidRPr="0098036E">
        <w:rPr>
          <w:bCs/>
        </w:rPr>
        <w:tab/>
        <w:t xml:space="preserve"> Дмитро ЛЕВИЦЬКИЙ</w:t>
      </w:r>
    </w:p>
    <w:p w:rsidR="008F40B5" w:rsidRPr="0098036E" w:rsidRDefault="008F40B5" w:rsidP="00C700CE">
      <w:pPr>
        <w:pStyle w:val="a3"/>
        <w:spacing w:line="240" w:lineRule="auto"/>
        <w:rPr>
          <w:bCs/>
        </w:rPr>
      </w:pPr>
    </w:p>
    <w:p w:rsidR="008F40B5" w:rsidRPr="0098036E" w:rsidRDefault="008F40B5" w:rsidP="005206FC">
      <w:pPr>
        <w:tabs>
          <w:tab w:val="left" w:pos="270"/>
        </w:tabs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lastRenderedPageBreak/>
        <w:t>СХВАЛЕНО</w:t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  <w:t>ЗАТВЕРДЖЕНО</w:t>
      </w:r>
    </w:p>
    <w:p w:rsidR="008F40B5" w:rsidRPr="0098036E" w:rsidRDefault="008F40B5" w:rsidP="005206FC">
      <w:pPr>
        <w:tabs>
          <w:tab w:val="left" w:pos="270"/>
        </w:tabs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Рішення виконавчого комітету</w:t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  <w:t>Рішення Млинівської селищної</w:t>
      </w:r>
    </w:p>
    <w:p w:rsidR="008F40B5" w:rsidRPr="0098036E" w:rsidRDefault="008F40B5" w:rsidP="005206FC">
      <w:pPr>
        <w:tabs>
          <w:tab w:val="left" w:pos="270"/>
        </w:tabs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Млинівської селищної ради</w:t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  <w:t>ради</w:t>
      </w:r>
    </w:p>
    <w:p w:rsidR="008F40B5" w:rsidRPr="0098036E" w:rsidRDefault="008F40B5" w:rsidP="005206FC">
      <w:pPr>
        <w:tabs>
          <w:tab w:val="left" w:pos="2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Pr="0098036E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98036E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98036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333</w:t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_______________</w:t>
      </w:r>
      <w:r w:rsidRPr="0098036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</w:t>
      </w:r>
    </w:p>
    <w:p w:rsidR="008F40B5" w:rsidRPr="0098036E" w:rsidRDefault="008F40B5" w:rsidP="005206FC">
      <w:pPr>
        <w:tabs>
          <w:tab w:val="left" w:pos="270"/>
        </w:tabs>
        <w:rPr>
          <w:sz w:val="28"/>
          <w:szCs w:val="28"/>
          <w:lang w:val="uk-UA"/>
        </w:rPr>
      </w:pPr>
    </w:p>
    <w:p w:rsidR="008F40B5" w:rsidRPr="0098036E" w:rsidRDefault="008F40B5" w:rsidP="005206FC">
      <w:pPr>
        <w:tabs>
          <w:tab w:val="left" w:pos="3630"/>
          <w:tab w:val="center" w:pos="4819"/>
        </w:tabs>
        <w:rPr>
          <w:b/>
          <w:sz w:val="32"/>
          <w:szCs w:val="32"/>
          <w:lang w:val="uk-UA"/>
        </w:rPr>
      </w:pPr>
      <w:r w:rsidRPr="0098036E">
        <w:rPr>
          <w:rFonts w:ascii="Cambria" w:hAnsi="Cambria"/>
          <w:sz w:val="20"/>
          <w:lang w:val="uk-UA"/>
        </w:rPr>
        <w:t xml:space="preserve">                                                                                                    </w:t>
      </w:r>
    </w:p>
    <w:p w:rsidR="008F40B5" w:rsidRPr="0098036E" w:rsidRDefault="008F40B5" w:rsidP="005206FC">
      <w:pPr>
        <w:jc w:val="center"/>
        <w:rPr>
          <w:iCs/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ПРОГРАМА</w:t>
      </w:r>
      <w:r w:rsidRPr="0098036E">
        <w:rPr>
          <w:bCs/>
          <w:sz w:val="28"/>
          <w:szCs w:val="28"/>
          <w:lang w:val="uk-UA"/>
        </w:rPr>
        <w:t xml:space="preserve"> </w:t>
      </w: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iCs/>
          <w:sz w:val="28"/>
          <w:szCs w:val="28"/>
          <w:lang w:val="uk-UA"/>
        </w:rPr>
        <w:t>підтримки жителів Млинівської селищної територіальної громади, які проходять службу в підрозділах Сил територіальної оборони Збройних Сил України на 202</w:t>
      </w:r>
      <w:r>
        <w:rPr>
          <w:iCs/>
          <w:sz w:val="28"/>
          <w:szCs w:val="28"/>
          <w:lang w:val="uk-UA"/>
        </w:rPr>
        <w:t>5-2026</w:t>
      </w:r>
      <w:r w:rsidRPr="0098036E">
        <w:rPr>
          <w:iCs/>
          <w:sz w:val="28"/>
          <w:szCs w:val="28"/>
          <w:lang w:val="uk-UA"/>
        </w:rPr>
        <w:t xml:space="preserve"> р</w:t>
      </w:r>
      <w:r>
        <w:rPr>
          <w:iCs/>
          <w:sz w:val="28"/>
          <w:szCs w:val="28"/>
          <w:lang w:val="uk-UA"/>
        </w:rPr>
        <w:t>оки</w:t>
      </w: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 xml:space="preserve">ПАСПОРТ </w:t>
      </w:r>
    </w:p>
    <w:p w:rsidR="008F40B5" w:rsidRPr="0098036E" w:rsidRDefault="008F40B5" w:rsidP="005206FC">
      <w:pPr>
        <w:ind w:firstLine="142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4091"/>
        <w:gridCol w:w="4947"/>
      </w:tblGrid>
      <w:tr w:rsidR="008F40B5" w:rsidRPr="0098036E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bCs/>
                <w:lang w:val="uk-UA"/>
              </w:rPr>
            </w:pPr>
            <w:r w:rsidRPr="0098036E">
              <w:rPr>
                <w:bCs/>
                <w:lang w:val="uk-UA"/>
              </w:rPr>
              <w:t>Програма затверджена</w:t>
            </w:r>
          </w:p>
        </w:tc>
        <w:tc>
          <w:tcPr>
            <w:tcW w:w="4947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 xml:space="preserve">Рішення Млинівської селищної ради </w:t>
            </w:r>
            <w:r>
              <w:rPr>
                <w:lang w:val="uk-UA"/>
              </w:rPr>
              <w:t>__.12.2024</w:t>
            </w:r>
            <w:r w:rsidRPr="0098036E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_____</w:t>
            </w:r>
          </w:p>
          <w:p w:rsidR="008F40B5" w:rsidRPr="0098036E" w:rsidRDefault="008F40B5">
            <w:pPr>
              <w:rPr>
                <w:lang w:val="uk-UA"/>
              </w:rPr>
            </w:pPr>
          </w:p>
        </w:tc>
      </w:tr>
      <w:tr w:rsidR="008F40B5" w:rsidRPr="0098036E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47" w:type="dxa"/>
          </w:tcPr>
          <w:p w:rsidR="008F40B5" w:rsidRPr="0098036E" w:rsidRDefault="008F40B5">
            <w:pPr>
              <w:ind w:firstLine="10"/>
              <w:rPr>
                <w:lang w:val="uk-UA"/>
              </w:rPr>
            </w:pPr>
            <w:r w:rsidRPr="0098036E">
              <w:rPr>
                <w:lang w:val="uk-UA"/>
              </w:rPr>
              <w:t>Млинівська селищна рада Дубенського району Рівненської області</w:t>
            </w:r>
          </w:p>
          <w:p w:rsidR="008F40B5" w:rsidRPr="0098036E" w:rsidRDefault="008F40B5">
            <w:pPr>
              <w:ind w:firstLine="10"/>
              <w:rPr>
                <w:lang w:val="uk-UA"/>
              </w:rPr>
            </w:pPr>
          </w:p>
        </w:tc>
      </w:tr>
      <w:tr w:rsidR="008F40B5" w:rsidRPr="0048304B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Розробник програми</w:t>
            </w:r>
          </w:p>
        </w:tc>
        <w:tc>
          <w:tcPr>
            <w:tcW w:w="4947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Виконавчий комітет Млинівської селищної ради Дубенського району Рівненської області</w:t>
            </w:r>
          </w:p>
          <w:p w:rsidR="008F40B5" w:rsidRPr="0098036E" w:rsidRDefault="008F40B5">
            <w:pPr>
              <w:rPr>
                <w:lang w:val="uk-UA"/>
              </w:rPr>
            </w:pPr>
          </w:p>
        </w:tc>
      </w:tr>
      <w:tr w:rsidR="008F40B5" w:rsidRPr="0048304B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Відповідальний  виконавець програми</w:t>
            </w:r>
          </w:p>
        </w:tc>
        <w:tc>
          <w:tcPr>
            <w:tcW w:w="4947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Виконавчий комітет Млинівської селищної ради Дубенського району Рівненської  області,</w:t>
            </w:r>
          </w:p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управління інфраструктури Млинівської селищної ради Рівненської області,</w:t>
            </w:r>
          </w:p>
          <w:p w:rsidR="008F40B5" w:rsidRPr="0098036E" w:rsidRDefault="008F40B5" w:rsidP="0098036E">
            <w:pPr>
              <w:rPr>
                <w:lang w:val="uk-UA"/>
              </w:rPr>
            </w:pPr>
            <w:r w:rsidRPr="0098036E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</w:t>
            </w:r>
          </w:p>
        </w:tc>
      </w:tr>
      <w:tr w:rsidR="008F40B5" w:rsidRPr="0098036E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Учасники програми</w:t>
            </w:r>
          </w:p>
        </w:tc>
        <w:tc>
          <w:tcPr>
            <w:tcW w:w="4947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Виконавчий комітет Млинівської селищної ради Дубенського району Рівненської області,</w:t>
            </w:r>
          </w:p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управління інфраструктури Млинівської селищної ради Рівненської області,</w:t>
            </w:r>
          </w:p>
          <w:p w:rsidR="008F40B5" w:rsidRPr="0098036E" w:rsidRDefault="008F40B5">
            <w:pPr>
              <w:ind w:firstLine="10"/>
              <w:rPr>
                <w:lang w:val="uk-UA"/>
              </w:rPr>
            </w:pPr>
            <w:r w:rsidRPr="0098036E">
              <w:rPr>
                <w:lang w:val="uk-UA"/>
              </w:rPr>
              <w:t>відділ бухгалтерського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області,</w:t>
            </w:r>
          </w:p>
          <w:p w:rsidR="008F40B5" w:rsidRPr="0098036E" w:rsidRDefault="008F40B5">
            <w:pPr>
              <w:ind w:firstLine="10"/>
              <w:rPr>
                <w:lang w:val="uk-UA"/>
              </w:rPr>
            </w:pPr>
            <w:r w:rsidRPr="0098036E">
              <w:rPr>
                <w:iCs/>
                <w:lang w:val="uk-UA"/>
              </w:rPr>
              <w:t>жителі Млинівської селищної територіальної громади, які проходять службу в підрозділах Сил територіальної оборони Збройних сил України</w:t>
            </w:r>
          </w:p>
        </w:tc>
      </w:tr>
      <w:tr w:rsidR="008F40B5" w:rsidRPr="0098036E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Термін реалізації програми</w:t>
            </w:r>
          </w:p>
        </w:tc>
        <w:tc>
          <w:tcPr>
            <w:tcW w:w="4947" w:type="dxa"/>
          </w:tcPr>
          <w:p w:rsidR="008F40B5" w:rsidRPr="0098036E" w:rsidRDefault="008F40B5">
            <w:pPr>
              <w:ind w:firstLine="10"/>
              <w:rPr>
                <w:lang w:val="uk-UA"/>
              </w:rPr>
            </w:pPr>
            <w:r w:rsidRPr="0098036E">
              <w:rPr>
                <w:lang w:val="uk-UA"/>
              </w:rPr>
              <w:t>202</w:t>
            </w:r>
            <w:r>
              <w:rPr>
                <w:lang w:val="uk-UA"/>
              </w:rPr>
              <w:t>5-2026</w:t>
            </w:r>
            <w:r w:rsidRPr="0098036E">
              <w:rPr>
                <w:lang w:val="uk-UA"/>
              </w:rPr>
              <w:t xml:space="preserve"> р</w:t>
            </w:r>
            <w:r>
              <w:rPr>
                <w:lang w:val="uk-UA"/>
              </w:rPr>
              <w:t>оки</w:t>
            </w:r>
          </w:p>
          <w:p w:rsidR="008F40B5" w:rsidRPr="0098036E" w:rsidRDefault="008F40B5">
            <w:pPr>
              <w:ind w:firstLine="10"/>
              <w:rPr>
                <w:lang w:val="uk-UA"/>
              </w:rPr>
            </w:pPr>
          </w:p>
        </w:tc>
      </w:tr>
      <w:tr w:rsidR="008F40B5" w:rsidRPr="0098036E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Перелік місцевих бюджетів, які беруть участь у виконанні</w:t>
            </w:r>
          </w:p>
        </w:tc>
        <w:tc>
          <w:tcPr>
            <w:tcW w:w="4947" w:type="dxa"/>
          </w:tcPr>
          <w:p w:rsidR="008F40B5" w:rsidRPr="0098036E" w:rsidRDefault="008F40B5">
            <w:pPr>
              <w:ind w:firstLine="10"/>
              <w:rPr>
                <w:lang w:val="uk-UA"/>
              </w:rPr>
            </w:pPr>
            <w:r w:rsidRPr="0098036E">
              <w:rPr>
                <w:lang w:val="uk-UA"/>
              </w:rPr>
              <w:t>Бюджет Млинівської селищної територіальної громади</w:t>
            </w:r>
          </w:p>
          <w:p w:rsidR="008F40B5" w:rsidRPr="0098036E" w:rsidRDefault="008F40B5">
            <w:pPr>
              <w:ind w:firstLine="10"/>
              <w:rPr>
                <w:lang w:val="uk-UA"/>
              </w:rPr>
            </w:pPr>
          </w:p>
        </w:tc>
      </w:tr>
      <w:tr w:rsidR="008F40B5" w:rsidRPr="0098036E" w:rsidTr="005206FC">
        <w:tc>
          <w:tcPr>
            <w:tcW w:w="709" w:type="dxa"/>
          </w:tcPr>
          <w:p w:rsidR="008F40B5" w:rsidRPr="0098036E" w:rsidRDefault="008F40B5">
            <w:pPr>
              <w:rPr>
                <w:sz w:val="28"/>
                <w:szCs w:val="28"/>
                <w:lang w:val="uk-UA"/>
              </w:rPr>
            </w:pPr>
            <w:r w:rsidRPr="0098036E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091" w:type="dxa"/>
          </w:tcPr>
          <w:p w:rsidR="008F40B5" w:rsidRPr="0098036E" w:rsidRDefault="008F40B5">
            <w:pPr>
              <w:rPr>
                <w:lang w:val="uk-UA"/>
              </w:rPr>
            </w:pPr>
            <w:r w:rsidRPr="0098036E">
              <w:rPr>
                <w:lang w:val="uk-UA"/>
              </w:rPr>
              <w:t>Загальний обсяг фінансових ресурсів, необхідних для реалізації програм</w:t>
            </w:r>
          </w:p>
        </w:tc>
        <w:tc>
          <w:tcPr>
            <w:tcW w:w="4947" w:type="dxa"/>
          </w:tcPr>
          <w:p w:rsidR="008F40B5" w:rsidRPr="0098036E" w:rsidRDefault="008F40B5">
            <w:pPr>
              <w:ind w:firstLine="1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98036E">
              <w:rPr>
                <w:lang w:val="uk-UA"/>
              </w:rPr>
              <w:t>0 000 тис. грн</w:t>
            </w:r>
          </w:p>
        </w:tc>
      </w:tr>
    </w:tbl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lastRenderedPageBreak/>
        <w:t>2</w:t>
      </w: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</w:p>
    <w:p w:rsidR="008F40B5" w:rsidRPr="0098036E" w:rsidRDefault="008F40B5" w:rsidP="005206FC">
      <w:pPr>
        <w:jc w:val="center"/>
        <w:rPr>
          <w:bCs/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І. Загальна характеристика Програми</w:t>
      </w: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iCs/>
          <w:sz w:val="28"/>
          <w:szCs w:val="28"/>
          <w:lang w:val="uk-UA"/>
        </w:rPr>
        <w:t>підтримки жителів Млинівської селищної територіальної громади, які проходять службу в підрозділах Сил територіальної оборони Збройних Сил України на 202</w:t>
      </w:r>
      <w:r>
        <w:rPr>
          <w:iCs/>
          <w:sz w:val="28"/>
          <w:szCs w:val="28"/>
          <w:lang w:val="uk-UA"/>
        </w:rPr>
        <w:t>5-2026</w:t>
      </w:r>
      <w:r w:rsidRPr="0098036E">
        <w:rPr>
          <w:iCs/>
          <w:sz w:val="28"/>
          <w:szCs w:val="28"/>
          <w:lang w:val="uk-UA"/>
        </w:rPr>
        <w:t xml:space="preserve"> р</w:t>
      </w:r>
      <w:r>
        <w:rPr>
          <w:iCs/>
          <w:sz w:val="28"/>
          <w:szCs w:val="28"/>
          <w:lang w:val="uk-UA"/>
        </w:rPr>
        <w:t>оки</w:t>
      </w:r>
    </w:p>
    <w:p w:rsidR="008F40B5" w:rsidRPr="0098036E" w:rsidRDefault="008F40B5" w:rsidP="005206FC">
      <w:pPr>
        <w:rPr>
          <w:iCs/>
          <w:sz w:val="28"/>
          <w:szCs w:val="28"/>
          <w:lang w:val="uk-UA"/>
        </w:rPr>
      </w:pPr>
    </w:p>
    <w:p w:rsidR="008F40B5" w:rsidRPr="0098036E" w:rsidRDefault="008F40B5" w:rsidP="0098036E">
      <w:pPr>
        <w:pStyle w:val="3"/>
        <w:shd w:val="clear" w:color="auto" w:fill="FFFFFF"/>
        <w:spacing w:before="0" w:after="0"/>
        <w:ind w:firstLine="52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k-UA"/>
        </w:rPr>
      </w:pPr>
      <w:r w:rsidRPr="0098036E">
        <w:rPr>
          <w:rFonts w:ascii="Times New Roman" w:hAnsi="Times New Roman"/>
          <w:b w:val="0"/>
          <w:sz w:val="28"/>
          <w:szCs w:val="28"/>
          <w:lang w:val="uk-UA"/>
        </w:rPr>
        <w:t>Програма підтримки жителів Млинівської селищної територіальної громади, які проходять службу в підрозділах Сил територіальної оборони Збройних Сил України на 202</w:t>
      </w:r>
      <w:r>
        <w:rPr>
          <w:rFonts w:ascii="Times New Roman" w:hAnsi="Times New Roman"/>
          <w:b w:val="0"/>
          <w:sz w:val="28"/>
          <w:szCs w:val="28"/>
          <w:lang w:val="uk-UA"/>
        </w:rPr>
        <w:t>5-2026</w:t>
      </w:r>
      <w:r w:rsidRPr="0098036E">
        <w:rPr>
          <w:rFonts w:ascii="Times New Roman" w:hAnsi="Times New Roman"/>
          <w:b w:val="0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 w:val="0"/>
          <w:sz w:val="28"/>
          <w:szCs w:val="28"/>
          <w:lang w:val="uk-UA"/>
        </w:rPr>
        <w:t>оки</w:t>
      </w:r>
      <w:r w:rsidRPr="0098036E">
        <w:rPr>
          <w:rFonts w:ascii="Times New Roman" w:hAnsi="Times New Roman"/>
          <w:b w:val="0"/>
          <w:sz w:val="28"/>
          <w:szCs w:val="28"/>
          <w:lang w:val="uk-UA"/>
        </w:rPr>
        <w:t xml:space="preserve"> (далі - Програма) спрямована на забезпечення реалізації Закону України </w:t>
      </w:r>
      <w:r w:rsidRPr="0098036E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„Про місцеве самоврядування в Україніˮ, </w:t>
      </w:r>
      <w:r w:rsidRPr="0098036E">
        <w:rPr>
          <w:rFonts w:ascii="Times New Roman" w:hAnsi="Times New Roman"/>
          <w:b w:val="0"/>
          <w:sz w:val="28"/>
          <w:szCs w:val="28"/>
          <w:lang w:val="uk-UA"/>
        </w:rPr>
        <w:t>Законами України „Про основи національного спротивуˮ, „Про військовий обов’язок та військову службуˮ, „Про оборону Україниˮ, „Про оборонні закупівліˮ, „</w:t>
      </w:r>
      <w:r w:rsidRPr="0098036E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Про правовий режим воєнного стануˮ, „Про затвердження Указу Президента України „Про введення воєнного стану в Україніˮ, та </w:t>
      </w:r>
      <w:r w:rsidRPr="0098036E">
        <w:rPr>
          <w:rFonts w:ascii="Times New Roman" w:hAnsi="Times New Roman"/>
          <w:b w:val="0"/>
          <w:sz w:val="28"/>
          <w:szCs w:val="28"/>
          <w:lang w:val="uk-UA"/>
        </w:rPr>
        <w:t>інших законодавчих документів, рішень, що гарантують права військовослужбовців - жителів Млинівської селищної територіальної громади, які передбачені Конституцією України.</w:t>
      </w:r>
    </w:p>
    <w:p w:rsidR="008F40B5" w:rsidRPr="0098036E" w:rsidRDefault="008F40B5" w:rsidP="0098036E">
      <w:pPr>
        <w:pStyle w:val="3"/>
        <w:shd w:val="clear" w:color="auto" w:fill="FFFFFF"/>
        <w:spacing w:before="0" w:after="0"/>
        <w:ind w:firstLine="520"/>
        <w:jc w:val="both"/>
        <w:textAlignment w:val="baseline"/>
        <w:rPr>
          <w:rFonts w:ascii="Times New Roman" w:hAnsi="Times New Roman"/>
          <w:b w:val="0"/>
          <w:sz w:val="28"/>
          <w:szCs w:val="28"/>
          <w:lang w:val="uk-UA"/>
        </w:rPr>
      </w:pPr>
      <w:r w:rsidRPr="0098036E">
        <w:rPr>
          <w:rFonts w:ascii="Times New Roman" w:hAnsi="Times New Roman"/>
          <w:b w:val="0"/>
          <w:sz w:val="28"/>
          <w:szCs w:val="28"/>
          <w:lang w:val="uk-UA"/>
        </w:rPr>
        <w:t>Для проходження військової служби в силах територіальної оборони Збройних Сил України мобілізовано понад 300 жителів Млинівської селищної територіальної громади.</w:t>
      </w:r>
    </w:p>
    <w:p w:rsidR="008F40B5" w:rsidRPr="0098036E" w:rsidRDefault="008F40B5" w:rsidP="005206FC">
      <w:pPr>
        <w:rPr>
          <w:iCs/>
          <w:sz w:val="28"/>
          <w:szCs w:val="28"/>
          <w:lang w:val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iCs/>
          <w:sz w:val="28"/>
          <w:szCs w:val="28"/>
          <w:lang w:val="uk-UA"/>
        </w:rPr>
        <w:t>II. Визначення проблем, на розв’язання яких спрямована Програма</w:t>
      </w:r>
    </w:p>
    <w:p w:rsidR="008F40B5" w:rsidRPr="0098036E" w:rsidRDefault="008F40B5" w:rsidP="005206FC">
      <w:pPr>
        <w:ind w:firstLine="708"/>
        <w:rPr>
          <w:iCs/>
          <w:sz w:val="28"/>
          <w:szCs w:val="28"/>
          <w:lang w:val="uk-UA"/>
        </w:rPr>
      </w:pPr>
    </w:p>
    <w:p w:rsidR="008F40B5" w:rsidRPr="0098036E" w:rsidRDefault="008F40B5" w:rsidP="0098036E">
      <w:pPr>
        <w:ind w:firstLine="520"/>
        <w:jc w:val="both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 xml:space="preserve">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безпеки, а особливо </w:t>
      </w:r>
      <w:r w:rsidRPr="0098036E">
        <w:rPr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shd w:val="clear" w:color="auto" w:fill="FFFFFF"/>
          <w:lang w:val="uk-UA"/>
        </w:rPr>
        <w:t xml:space="preserve"> зв’язку з військовою агресією р</w:t>
      </w:r>
      <w:r w:rsidRPr="0098036E">
        <w:rPr>
          <w:sz w:val="28"/>
          <w:szCs w:val="28"/>
          <w:shd w:val="clear" w:color="auto" w:fill="FFFFFF"/>
          <w:lang w:val="uk-UA"/>
        </w:rPr>
        <w:t xml:space="preserve">осійської </w:t>
      </w:r>
      <w:r>
        <w:rPr>
          <w:sz w:val="28"/>
          <w:szCs w:val="28"/>
          <w:shd w:val="clear" w:color="auto" w:fill="FFFFFF"/>
          <w:lang w:val="uk-UA"/>
        </w:rPr>
        <w:t>ф</w:t>
      </w:r>
      <w:r w:rsidRPr="0098036E">
        <w:rPr>
          <w:sz w:val="28"/>
          <w:szCs w:val="28"/>
          <w:shd w:val="clear" w:color="auto" w:fill="FFFFFF"/>
          <w:lang w:val="uk-UA"/>
        </w:rPr>
        <w:t>едерації проти України</w:t>
      </w:r>
      <w:r w:rsidRPr="0098036E">
        <w:rPr>
          <w:sz w:val="28"/>
          <w:szCs w:val="28"/>
          <w:lang w:val="uk-UA"/>
        </w:rPr>
        <w:t xml:space="preserve">. Національна безпека спрямована на реалізацію в повному обсязі життєво важливих інтересів людини, суспільства та держави, забезпечення сприятливих умов для існування й розвитку нації, збереження та примноження її матеріальних і духовних цінностей. Важливою складовою національної безпеки є належне забезпечення військовослужбовців під час проходження служби. Зокрема, допомоги потребують і військовослужбовці – жителі Млинівської селищної територіальної громади, які </w:t>
      </w:r>
      <w:r w:rsidRPr="0098036E">
        <w:rPr>
          <w:iCs/>
          <w:sz w:val="28"/>
          <w:szCs w:val="28"/>
          <w:lang w:val="uk-UA"/>
        </w:rPr>
        <w:t>проходять службу в підрозділах Сил територіальної оборони Збройних Сил України (далі – жителі громади)</w:t>
      </w:r>
      <w:r w:rsidRPr="0098036E">
        <w:rPr>
          <w:sz w:val="28"/>
          <w:szCs w:val="28"/>
          <w:lang w:val="uk-UA"/>
        </w:rPr>
        <w:t>.</w:t>
      </w:r>
    </w:p>
    <w:p w:rsidR="008F40B5" w:rsidRPr="0098036E" w:rsidRDefault="008F40B5" w:rsidP="005206FC">
      <w:pPr>
        <w:pStyle w:val="af"/>
        <w:tabs>
          <w:tab w:val="num" w:pos="126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 w:eastAsia="uk-UA"/>
        </w:rPr>
        <w:t xml:space="preserve">III. </w:t>
      </w:r>
      <w:r w:rsidRPr="0098036E">
        <w:rPr>
          <w:bCs/>
          <w:color w:val="000000"/>
          <w:sz w:val="28"/>
          <w:szCs w:val="28"/>
          <w:lang w:val="uk-UA"/>
        </w:rPr>
        <w:t xml:space="preserve">Мета </w:t>
      </w:r>
      <w:r w:rsidRPr="0098036E">
        <w:rPr>
          <w:sz w:val="28"/>
          <w:szCs w:val="28"/>
          <w:lang w:val="uk-UA"/>
        </w:rPr>
        <w:t>Програми</w:t>
      </w:r>
    </w:p>
    <w:p w:rsidR="008F40B5" w:rsidRPr="0098036E" w:rsidRDefault="008F40B5" w:rsidP="005206FC">
      <w:pPr>
        <w:rPr>
          <w:iCs/>
          <w:sz w:val="28"/>
          <w:szCs w:val="28"/>
          <w:lang w:val="uk-UA"/>
        </w:rPr>
      </w:pPr>
    </w:p>
    <w:p w:rsidR="008F40B5" w:rsidRPr="0098036E" w:rsidRDefault="008F40B5" w:rsidP="0098036E">
      <w:pPr>
        <w:ind w:firstLine="520"/>
        <w:jc w:val="both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 xml:space="preserve">Основна мета Програми полягає в покращенні матеріально-технічного забезпечення жителів Млинівської селищної територіальної громади, які </w:t>
      </w:r>
      <w:r w:rsidRPr="0098036E">
        <w:rPr>
          <w:iCs/>
          <w:sz w:val="28"/>
          <w:szCs w:val="28"/>
          <w:lang w:val="uk-UA"/>
        </w:rPr>
        <w:t xml:space="preserve">проходять службу в підрозділах Сил територіальної оборони Збройних сил України та збереженні їх життя та здоров’я </w:t>
      </w:r>
      <w:r w:rsidRPr="0098036E">
        <w:rPr>
          <w:sz w:val="28"/>
          <w:szCs w:val="28"/>
          <w:lang w:val="uk-UA"/>
        </w:rPr>
        <w:t xml:space="preserve">в період </w:t>
      </w:r>
      <w:r>
        <w:rPr>
          <w:sz w:val="28"/>
          <w:szCs w:val="28"/>
          <w:shd w:val="clear" w:color="auto" w:fill="FFFFFF"/>
          <w:lang w:val="uk-UA"/>
        </w:rPr>
        <w:t>військової агресії російської ф</w:t>
      </w:r>
      <w:r w:rsidRPr="0098036E">
        <w:rPr>
          <w:sz w:val="28"/>
          <w:szCs w:val="28"/>
          <w:shd w:val="clear" w:color="auto" w:fill="FFFFFF"/>
          <w:lang w:val="uk-UA"/>
        </w:rPr>
        <w:t>едерації проти України</w:t>
      </w:r>
      <w:r w:rsidRPr="0098036E">
        <w:rPr>
          <w:sz w:val="28"/>
          <w:szCs w:val="28"/>
          <w:lang w:val="uk-UA"/>
        </w:rPr>
        <w:t>, шляхом надання їм допомоги в натуральному вигляді.</w:t>
      </w:r>
    </w:p>
    <w:p w:rsidR="008F40B5" w:rsidRPr="0098036E" w:rsidRDefault="008F40B5" w:rsidP="005206FC">
      <w:pPr>
        <w:ind w:firstLine="520"/>
        <w:rPr>
          <w:sz w:val="28"/>
          <w:szCs w:val="28"/>
          <w:lang w:val="uk-UA"/>
        </w:rPr>
      </w:pPr>
    </w:p>
    <w:p w:rsidR="008F40B5" w:rsidRPr="0098036E" w:rsidRDefault="008F40B5" w:rsidP="005206FC">
      <w:pPr>
        <w:ind w:firstLine="520"/>
        <w:rPr>
          <w:sz w:val="28"/>
          <w:szCs w:val="28"/>
          <w:lang w:val="uk-UA"/>
        </w:rPr>
      </w:pPr>
    </w:p>
    <w:p w:rsidR="008F40B5" w:rsidRPr="0098036E" w:rsidRDefault="008F40B5" w:rsidP="005206FC">
      <w:pPr>
        <w:ind w:firstLine="520"/>
        <w:rPr>
          <w:sz w:val="28"/>
          <w:szCs w:val="28"/>
          <w:lang w:val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lastRenderedPageBreak/>
        <w:t>3</w:t>
      </w:r>
    </w:p>
    <w:p w:rsidR="008F40B5" w:rsidRPr="0098036E" w:rsidRDefault="008F40B5" w:rsidP="005206FC">
      <w:pPr>
        <w:ind w:firstLine="708"/>
        <w:rPr>
          <w:sz w:val="28"/>
          <w:szCs w:val="28"/>
          <w:lang w:val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IV. Виконавці Програми</w:t>
      </w: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</w:p>
    <w:p w:rsidR="008F40B5" w:rsidRPr="0098036E" w:rsidRDefault="008F40B5" w:rsidP="005206FC">
      <w:pPr>
        <w:pStyle w:val="af0"/>
        <w:spacing w:after="0"/>
        <w:ind w:left="0" w:firstLine="650"/>
        <w:rPr>
          <w:sz w:val="28"/>
          <w:szCs w:val="28"/>
          <w:lang w:eastAsia="uk-UA"/>
        </w:rPr>
      </w:pPr>
      <w:r w:rsidRPr="0098036E">
        <w:rPr>
          <w:sz w:val="28"/>
          <w:szCs w:val="28"/>
        </w:rPr>
        <w:t>Головним розпорядником коштів за Програмою визначено</w:t>
      </w:r>
      <w:r w:rsidRPr="0098036E">
        <w:rPr>
          <w:sz w:val="28"/>
          <w:szCs w:val="28"/>
          <w:lang w:eastAsia="uk-UA"/>
        </w:rPr>
        <w:t xml:space="preserve"> Млинівську селищну раду Дубенського району Рівненської області.</w:t>
      </w:r>
    </w:p>
    <w:p w:rsidR="008F40B5" w:rsidRPr="0098036E" w:rsidRDefault="008F40B5" w:rsidP="005206FC">
      <w:pPr>
        <w:pStyle w:val="af0"/>
        <w:spacing w:after="0"/>
        <w:ind w:left="0"/>
        <w:rPr>
          <w:sz w:val="28"/>
          <w:szCs w:val="28"/>
          <w:lang w:eastAsia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 w:eastAsia="uk-UA"/>
        </w:rPr>
        <w:t xml:space="preserve">V. Обсяги, джерела фінансування та строки виконання </w:t>
      </w:r>
      <w:r w:rsidRPr="0098036E">
        <w:rPr>
          <w:sz w:val="28"/>
          <w:szCs w:val="28"/>
          <w:lang w:val="uk-UA"/>
        </w:rPr>
        <w:t>Програми</w:t>
      </w:r>
    </w:p>
    <w:p w:rsidR="008F40B5" w:rsidRPr="0098036E" w:rsidRDefault="008F40B5" w:rsidP="005206FC">
      <w:pPr>
        <w:pStyle w:val="af0"/>
        <w:spacing w:after="0"/>
        <w:ind w:left="0"/>
        <w:rPr>
          <w:sz w:val="28"/>
          <w:szCs w:val="28"/>
        </w:rPr>
      </w:pPr>
    </w:p>
    <w:p w:rsidR="008F40B5" w:rsidRPr="0098036E" w:rsidRDefault="008F40B5" w:rsidP="005206FC">
      <w:pPr>
        <w:pStyle w:val="af0"/>
        <w:spacing w:after="0"/>
        <w:ind w:left="0" w:firstLine="520"/>
        <w:rPr>
          <w:sz w:val="28"/>
          <w:szCs w:val="28"/>
        </w:rPr>
      </w:pPr>
      <w:r w:rsidRPr="0098036E">
        <w:rPr>
          <w:sz w:val="28"/>
          <w:szCs w:val="28"/>
        </w:rPr>
        <w:t>Фінансування заходів Програми здійснюється за рахунок коштів бюджету Млинівської селищної територіальної громади в межах обсягів, затверджених в бюджеті Млинівської селищної територіальної громади на 2024 рік, виходячи з можливостей бюджету та з інших джерел, не заборонених чинним законодавством.</w:t>
      </w:r>
    </w:p>
    <w:p w:rsidR="008F40B5" w:rsidRPr="0098036E" w:rsidRDefault="008F40B5" w:rsidP="005206FC">
      <w:pPr>
        <w:pStyle w:val="af0"/>
        <w:spacing w:after="0"/>
        <w:ind w:left="0" w:firstLine="520"/>
        <w:rPr>
          <w:sz w:val="28"/>
          <w:szCs w:val="28"/>
        </w:rPr>
      </w:pPr>
      <w:r w:rsidRPr="0098036E">
        <w:rPr>
          <w:sz w:val="28"/>
          <w:szCs w:val="28"/>
        </w:rPr>
        <w:t>Термін реалізації Програми – 202</w:t>
      </w:r>
      <w:r>
        <w:rPr>
          <w:sz w:val="28"/>
          <w:szCs w:val="28"/>
        </w:rPr>
        <w:t>5-2026 роки</w:t>
      </w:r>
      <w:bookmarkStart w:id="0" w:name="_GoBack"/>
      <w:bookmarkEnd w:id="0"/>
      <w:r w:rsidRPr="0098036E">
        <w:rPr>
          <w:sz w:val="28"/>
          <w:szCs w:val="28"/>
        </w:rPr>
        <w:t>.</w:t>
      </w:r>
    </w:p>
    <w:p w:rsidR="008F40B5" w:rsidRPr="0098036E" w:rsidRDefault="008F40B5" w:rsidP="005206FC">
      <w:pPr>
        <w:pStyle w:val="af0"/>
        <w:spacing w:after="0"/>
        <w:ind w:left="0"/>
        <w:rPr>
          <w:sz w:val="28"/>
          <w:szCs w:val="28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 w:eastAsia="uk-UA"/>
        </w:rPr>
        <w:t xml:space="preserve">VI. Перелік завдань, механізм реалізації заходів </w:t>
      </w:r>
      <w:r w:rsidRPr="0098036E">
        <w:rPr>
          <w:sz w:val="28"/>
          <w:szCs w:val="28"/>
          <w:lang w:val="uk-UA"/>
        </w:rPr>
        <w:t>Програми</w:t>
      </w:r>
    </w:p>
    <w:p w:rsidR="008F40B5" w:rsidRPr="0098036E" w:rsidRDefault="008F40B5" w:rsidP="005206FC">
      <w:pPr>
        <w:rPr>
          <w:iCs/>
          <w:sz w:val="28"/>
          <w:szCs w:val="28"/>
          <w:lang w:val="uk-UA"/>
        </w:rPr>
      </w:pP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shd w:val="clear" w:color="auto" w:fill="FFFFFF"/>
        </w:rPr>
      </w:pPr>
      <w:r>
        <w:rPr>
          <w:iCs/>
          <w:sz w:val="28"/>
          <w:szCs w:val="28"/>
        </w:rPr>
        <w:t xml:space="preserve">1. Завданнями даної Програми є </w:t>
      </w:r>
      <w:r w:rsidRPr="0098036E">
        <w:rPr>
          <w:iCs/>
          <w:sz w:val="28"/>
          <w:szCs w:val="28"/>
        </w:rPr>
        <w:t>забезпечення підготовки та участі жителів громади до національного спротиву,</w:t>
      </w:r>
      <w:r w:rsidRPr="0098036E">
        <w:rPr>
          <w:sz w:val="28"/>
          <w:szCs w:val="28"/>
          <w:shd w:val="clear" w:color="auto" w:fill="FFFFFF"/>
        </w:rPr>
        <w:t xml:space="preserve"> ефективного реагування на загрози національній безпеці у воєнній сфері, оборони України, захисту її суверенітету, територіальн</w:t>
      </w:r>
      <w:r>
        <w:rPr>
          <w:sz w:val="28"/>
          <w:szCs w:val="28"/>
          <w:shd w:val="clear" w:color="auto" w:fill="FFFFFF"/>
        </w:rPr>
        <w:t>ій цілісності та недоторканості.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98036E">
        <w:rPr>
          <w:sz w:val="28"/>
          <w:szCs w:val="28"/>
          <w:bdr w:val="none" w:sz="0" w:space="0" w:color="auto" w:frame="1"/>
        </w:rPr>
        <w:t>2. Виконання заходів Програми дасть можливість значно підвищити рівень готовності та здатності жителів громади до виконання завдань оборони за рахунок: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98036E">
        <w:rPr>
          <w:sz w:val="28"/>
          <w:szCs w:val="28"/>
          <w:bdr w:val="none" w:sz="0" w:space="0" w:color="auto" w:frame="1"/>
        </w:rPr>
        <w:t>1) забезпечення жителів громади сучасними мобільними засобами захищеного зв’язку, в тому числі для виконання поставлених завдань у тісній взаємодії з органами місцевого самоврядування з  дотриманням  режиму секретності;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98036E">
        <w:rPr>
          <w:sz w:val="28"/>
          <w:szCs w:val="28"/>
          <w:bdr w:val="none" w:sz="0" w:space="0" w:color="auto" w:frame="1"/>
        </w:rPr>
        <w:t>2) матеріально-технічного забезпечення жителів громади, а також створення належних умов для їх розміщення та виконання завдань за призначенням;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 w:rsidRPr="0098036E">
        <w:rPr>
          <w:sz w:val="28"/>
          <w:szCs w:val="28"/>
          <w:bdr w:val="none" w:sz="0" w:space="0" w:color="auto" w:frame="1"/>
        </w:rPr>
        <w:t>3) здійснення заходів із збереження життя та здоров’я жителів громади.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</w:t>
      </w:r>
      <w:r w:rsidRPr="0098036E">
        <w:rPr>
          <w:sz w:val="28"/>
          <w:szCs w:val="28"/>
          <w:bdr w:val="none" w:sz="0" w:space="0" w:color="auto" w:frame="1"/>
        </w:rPr>
        <w:t>. Реалізація заходів Програми дозволить: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98036E">
        <w:rPr>
          <w:sz w:val="28"/>
          <w:szCs w:val="28"/>
        </w:rPr>
        <w:t>1) надати матеріально-технічну допомогу жителям громади;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98036E">
        <w:rPr>
          <w:sz w:val="28"/>
          <w:szCs w:val="28"/>
        </w:rPr>
        <w:t>2) створити належні умови з розміщення жителів громади та виконання ними завдань за призначенням;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98036E">
        <w:rPr>
          <w:sz w:val="28"/>
          <w:szCs w:val="28"/>
        </w:rPr>
        <w:t xml:space="preserve">3) забезпечити підготовку жителів громади до участі в заходах з </w:t>
      </w:r>
      <w:r w:rsidRPr="0098036E">
        <w:rPr>
          <w:sz w:val="28"/>
          <w:szCs w:val="28"/>
          <w:bdr w:val="none" w:sz="0" w:space="0" w:color="auto" w:frame="1"/>
          <w:shd w:val="clear" w:color="auto" w:fill="FFFFFF"/>
        </w:rPr>
        <w:t>проведення польових вишколів, навчань, зборів,  тренувань  з особовим складом військових підрозділів Сил територіальної  оборони</w:t>
      </w:r>
      <w:r w:rsidRPr="0098036E">
        <w:rPr>
          <w:iCs/>
          <w:sz w:val="28"/>
          <w:szCs w:val="28"/>
        </w:rPr>
        <w:t xml:space="preserve"> Збройних Сил України</w:t>
      </w:r>
      <w:r w:rsidRPr="0098036E">
        <w:rPr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8F40B5" w:rsidRPr="0098036E" w:rsidRDefault="008F40B5" w:rsidP="005206FC">
      <w:pPr>
        <w:pStyle w:val="af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</w:rPr>
      </w:pPr>
      <w:r w:rsidRPr="0098036E">
        <w:rPr>
          <w:sz w:val="28"/>
          <w:szCs w:val="28"/>
          <w:bdr w:val="none" w:sz="0" w:space="0" w:color="auto" w:frame="1"/>
          <w:shd w:val="clear" w:color="auto" w:fill="FFFFFF"/>
        </w:rPr>
        <w:t>4) зберегти життя та здоров’я жителям громади.</w:t>
      </w:r>
    </w:p>
    <w:p w:rsidR="008F40B5" w:rsidRPr="0098036E" w:rsidRDefault="008F40B5" w:rsidP="005206FC">
      <w:pPr>
        <w:rPr>
          <w:sz w:val="28"/>
          <w:szCs w:val="28"/>
          <w:lang w:val="uk-UA" w:eastAsia="uk-UA"/>
        </w:rPr>
      </w:pPr>
    </w:p>
    <w:p w:rsidR="008F40B5" w:rsidRDefault="008F40B5" w:rsidP="005206FC">
      <w:pPr>
        <w:jc w:val="center"/>
        <w:rPr>
          <w:sz w:val="28"/>
          <w:szCs w:val="28"/>
          <w:lang w:val="uk-UA" w:eastAsia="uk-UA"/>
        </w:rPr>
      </w:pPr>
    </w:p>
    <w:p w:rsidR="008F40B5" w:rsidRDefault="008F40B5" w:rsidP="005206FC">
      <w:pPr>
        <w:jc w:val="center"/>
        <w:rPr>
          <w:sz w:val="28"/>
          <w:szCs w:val="28"/>
          <w:lang w:val="uk-UA" w:eastAsia="uk-UA"/>
        </w:rPr>
      </w:pPr>
    </w:p>
    <w:p w:rsidR="008F40B5" w:rsidRDefault="008F40B5" w:rsidP="005206FC">
      <w:pPr>
        <w:jc w:val="center"/>
        <w:rPr>
          <w:sz w:val="28"/>
          <w:szCs w:val="28"/>
          <w:lang w:val="uk-UA" w:eastAsia="uk-UA"/>
        </w:rPr>
      </w:pPr>
    </w:p>
    <w:p w:rsidR="008F40B5" w:rsidRDefault="008F40B5" w:rsidP="005206FC">
      <w:pPr>
        <w:jc w:val="center"/>
        <w:rPr>
          <w:sz w:val="28"/>
          <w:szCs w:val="28"/>
          <w:lang w:val="uk-UA" w:eastAsia="uk-UA"/>
        </w:rPr>
      </w:pPr>
    </w:p>
    <w:p w:rsidR="008F40B5" w:rsidRDefault="008F40B5" w:rsidP="005206FC">
      <w:pPr>
        <w:jc w:val="center"/>
        <w:rPr>
          <w:sz w:val="28"/>
          <w:szCs w:val="28"/>
          <w:lang w:val="uk-UA" w:eastAsia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 w:eastAsia="uk-UA"/>
        </w:rPr>
      </w:pPr>
      <w:r w:rsidRPr="0098036E">
        <w:rPr>
          <w:sz w:val="28"/>
          <w:szCs w:val="28"/>
          <w:lang w:val="uk-UA" w:eastAsia="uk-UA"/>
        </w:rPr>
        <w:lastRenderedPageBreak/>
        <w:t>4</w:t>
      </w:r>
    </w:p>
    <w:p w:rsidR="008F40B5" w:rsidRPr="0098036E" w:rsidRDefault="008F40B5" w:rsidP="005206FC">
      <w:pPr>
        <w:jc w:val="center"/>
        <w:rPr>
          <w:sz w:val="28"/>
          <w:szCs w:val="28"/>
          <w:lang w:val="uk-UA" w:eastAsia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 w:eastAsia="uk-UA"/>
        </w:rPr>
        <w:tab/>
        <w:t xml:space="preserve">VIІ. Шляхи реалізації заходів </w:t>
      </w:r>
      <w:r w:rsidRPr="0098036E">
        <w:rPr>
          <w:sz w:val="28"/>
          <w:szCs w:val="28"/>
          <w:lang w:val="uk-UA"/>
        </w:rPr>
        <w:t>Програми</w:t>
      </w: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>1. Придбання предметів, матеріалів, обладнання, інвентаря та засобів захисту.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>2. Придбання медикаментів та перев’язувальних матеріалів.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>3. Придбання води питної, в т.ч. бутильованої.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 xml:space="preserve">4. Забезпечення продуктами харчування. 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 xml:space="preserve">5. Придбання канцтоварів, миючих та дезінфікуючих, в т.ч. засобів особистої гігієни. 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>6. Придбання засобів зв’язку, оплата послуг інтернет-провайдерів за користування Інтернетом.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>7. Придбання пально-мастильних матеріалів, талонів, запчастин для ремонту автомобільного транспорту, в т.ч. спеціального транспорту.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>8. Придбання та виготовлення білизни (зокрема постільної), рушників, матраців тощо.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 xml:space="preserve">9. Придбання засобів пожежогасіння, оплата послуг з перезарядки вогнегасників. 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>10. Оплата кейтерингових послуг та/або послуг гарячого харчування.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 xml:space="preserve">11. Придбання одягу, взуття, в т.ч. спеціального. </w:t>
      </w:r>
    </w:p>
    <w:p w:rsidR="008F40B5" w:rsidRPr="0098036E" w:rsidRDefault="008F40B5" w:rsidP="005206FC">
      <w:pPr>
        <w:ind w:firstLine="520"/>
        <w:rPr>
          <w:sz w:val="28"/>
          <w:szCs w:val="28"/>
          <w:shd w:val="clear" w:color="auto" w:fill="FFFFFF"/>
          <w:lang w:val="uk-UA"/>
        </w:rPr>
      </w:pPr>
      <w:r w:rsidRPr="0098036E">
        <w:rPr>
          <w:sz w:val="28"/>
          <w:szCs w:val="28"/>
          <w:shd w:val="clear" w:color="auto" w:fill="FFFFFF"/>
          <w:lang w:val="uk-UA"/>
        </w:rPr>
        <w:t xml:space="preserve">12. Здійснення видатків на заходи з виконання поставлених завдань жителям громади, </w:t>
      </w:r>
      <w:r w:rsidRPr="0098036E">
        <w:rPr>
          <w:sz w:val="28"/>
          <w:szCs w:val="28"/>
          <w:lang w:val="uk-UA"/>
        </w:rPr>
        <w:t xml:space="preserve">які </w:t>
      </w:r>
      <w:r w:rsidRPr="0098036E">
        <w:rPr>
          <w:iCs/>
          <w:sz w:val="28"/>
          <w:szCs w:val="28"/>
          <w:lang w:val="uk-UA"/>
        </w:rPr>
        <w:t>проходять службу в підрозділах Сил територіальної оборони Збройних Сил України</w:t>
      </w:r>
      <w:r w:rsidRPr="0098036E">
        <w:rPr>
          <w:sz w:val="28"/>
          <w:szCs w:val="28"/>
          <w:shd w:val="clear" w:color="auto" w:fill="FFFFFF"/>
          <w:lang w:val="uk-UA"/>
        </w:rPr>
        <w:t>.</w:t>
      </w:r>
    </w:p>
    <w:p w:rsidR="008F40B5" w:rsidRPr="0098036E" w:rsidRDefault="008F40B5" w:rsidP="005206FC">
      <w:pPr>
        <w:rPr>
          <w:color w:val="333333"/>
          <w:sz w:val="28"/>
          <w:szCs w:val="28"/>
          <w:shd w:val="clear" w:color="auto" w:fill="FFFFFF"/>
          <w:lang w:val="uk-UA"/>
        </w:rPr>
      </w:pPr>
    </w:p>
    <w:p w:rsidR="008F40B5" w:rsidRPr="0098036E" w:rsidRDefault="008F40B5" w:rsidP="005206FC">
      <w:pPr>
        <w:jc w:val="center"/>
        <w:rPr>
          <w:sz w:val="28"/>
          <w:szCs w:val="28"/>
          <w:lang w:val="uk-UA"/>
        </w:rPr>
      </w:pPr>
      <w:r w:rsidRPr="0098036E">
        <w:rPr>
          <w:sz w:val="28"/>
          <w:szCs w:val="28"/>
          <w:lang w:val="uk-UA"/>
        </w:rPr>
        <w:t>VIІІ. Координація та контроль за ходом виконання Програми</w:t>
      </w:r>
    </w:p>
    <w:p w:rsidR="008F40B5" w:rsidRPr="0098036E" w:rsidRDefault="008F40B5" w:rsidP="005206FC">
      <w:pPr>
        <w:rPr>
          <w:sz w:val="28"/>
          <w:szCs w:val="28"/>
          <w:lang w:val="uk-UA"/>
        </w:rPr>
      </w:pPr>
    </w:p>
    <w:p w:rsidR="008F40B5" w:rsidRPr="0098036E" w:rsidRDefault="008F40B5" w:rsidP="005206FC">
      <w:pPr>
        <w:ind w:firstLine="708"/>
        <w:rPr>
          <w:bCs/>
          <w:sz w:val="28"/>
          <w:szCs w:val="28"/>
          <w:lang w:val="uk-UA"/>
        </w:rPr>
      </w:pPr>
      <w:r w:rsidRPr="0098036E">
        <w:rPr>
          <w:bCs/>
          <w:sz w:val="28"/>
          <w:szCs w:val="28"/>
          <w:lang w:val="uk-UA"/>
        </w:rPr>
        <w:t>Контроль за ходом виконання Програми покладається на відділ  бухгалтерського обліку, економічного розвитку та регуляторної діяльності апарату виконавчого комітету Млинівської селищної ради Дубенського району Рівненської області.</w:t>
      </w:r>
    </w:p>
    <w:p w:rsidR="008F40B5" w:rsidRPr="0098036E" w:rsidRDefault="008F40B5" w:rsidP="005206FC">
      <w:pPr>
        <w:rPr>
          <w:sz w:val="28"/>
          <w:szCs w:val="28"/>
          <w:lang w:val="uk-UA" w:eastAsia="uk-UA"/>
        </w:rPr>
      </w:pPr>
    </w:p>
    <w:p w:rsidR="008F40B5" w:rsidRPr="0098036E" w:rsidRDefault="008F40B5" w:rsidP="005206FC">
      <w:pPr>
        <w:pStyle w:val="a3"/>
      </w:pPr>
    </w:p>
    <w:p w:rsidR="008F40B5" w:rsidRPr="0098036E" w:rsidRDefault="008F40B5" w:rsidP="005206FC">
      <w:pPr>
        <w:pStyle w:val="a3"/>
      </w:pPr>
    </w:p>
    <w:p w:rsidR="008F40B5" w:rsidRPr="0098036E" w:rsidRDefault="008F40B5" w:rsidP="005206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98036E">
        <w:rPr>
          <w:sz w:val="28"/>
          <w:szCs w:val="28"/>
          <w:lang w:val="uk-UA"/>
        </w:rPr>
        <w:t>елищний голова</w:t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</w:t>
      </w:r>
      <w:r w:rsidRPr="0098036E">
        <w:rPr>
          <w:sz w:val="28"/>
          <w:szCs w:val="28"/>
          <w:lang w:val="uk-UA"/>
        </w:rPr>
        <w:tab/>
      </w:r>
      <w:r w:rsidRPr="0098036E">
        <w:rPr>
          <w:sz w:val="28"/>
          <w:szCs w:val="28"/>
          <w:lang w:val="uk-UA"/>
        </w:rPr>
        <w:tab/>
        <w:t>Дмитро ЛЕВИЦЬКИЙ</w:t>
      </w:r>
    </w:p>
    <w:p w:rsidR="008F40B5" w:rsidRPr="0098036E" w:rsidRDefault="008F40B5" w:rsidP="005206FC">
      <w:pPr>
        <w:rPr>
          <w:b/>
          <w:lang w:val="uk-UA"/>
        </w:rPr>
      </w:pPr>
    </w:p>
    <w:p w:rsidR="008F40B5" w:rsidRPr="0098036E" w:rsidRDefault="008F40B5" w:rsidP="005206FC">
      <w:pPr>
        <w:rPr>
          <w:b/>
          <w:lang w:val="uk-UA"/>
        </w:rPr>
      </w:pPr>
    </w:p>
    <w:p w:rsidR="008F40B5" w:rsidRPr="0098036E" w:rsidRDefault="008F40B5" w:rsidP="005206FC">
      <w:pPr>
        <w:rPr>
          <w:b/>
          <w:lang w:val="uk-UA"/>
        </w:rPr>
      </w:pPr>
    </w:p>
    <w:p w:rsidR="008F40B5" w:rsidRPr="0098036E" w:rsidRDefault="008F40B5" w:rsidP="00C700CE">
      <w:pPr>
        <w:pStyle w:val="a3"/>
        <w:spacing w:line="240" w:lineRule="auto"/>
      </w:pPr>
    </w:p>
    <w:sectPr w:rsidR="008F40B5" w:rsidRPr="0098036E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809" w:rsidRDefault="002C6809">
      <w:r>
        <w:separator/>
      </w:r>
    </w:p>
  </w:endnote>
  <w:endnote w:type="continuationSeparator" w:id="0">
    <w:p w:rsidR="002C6809" w:rsidRDefault="002C6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809" w:rsidRDefault="002C6809">
      <w:r>
        <w:separator/>
      </w:r>
    </w:p>
  </w:footnote>
  <w:footnote w:type="continuationSeparator" w:id="0">
    <w:p w:rsidR="002C6809" w:rsidRDefault="002C68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B5" w:rsidRDefault="00851B46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F40B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F40B5" w:rsidRDefault="008F40B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B5" w:rsidRDefault="008F40B5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315AB"/>
    <w:rsid w:val="0003705B"/>
    <w:rsid w:val="00037D5A"/>
    <w:rsid w:val="00043217"/>
    <w:rsid w:val="00052E3F"/>
    <w:rsid w:val="00057277"/>
    <w:rsid w:val="00057DD7"/>
    <w:rsid w:val="0006233B"/>
    <w:rsid w:val="00064173"/>
    <w:rsid w:val="000715CA"/>
    <w:rsid w:val="0008171F"/>
    <w:rsid w:val="00084033"/>
    <w:rsid w:val="00093174"/>
    <w:rsid w:val="000B121F"/>
    <w:rsid w:val="000F273B"/>
    <w:rsid w:val="000F6542"/>
    <w:rsid w:val="00106D74"/>
    <w:rsid w:val="00107343"/>
    <w:rsid w:val="00136930"/>
    <w:rsid w:val="00160863"/>
    <w:rsid w:val="0016259B"/>
    <w:rsid w:val="0018773C"/>
    <w:rsid w:val="001A642E"/>
    <w:rsid w:val="001B68F8"/>
    <w:rsid w:val="001B726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E39"/>
    <w:rsid w:val="002C0476"/>
    <w:rsid w:val="002C6809"/>
    <w:rsid w:val="002D2832"/>
    <w:rsid w:val="002D487F"/>
    <w:rsid w:val="00306339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5A72"/>
    <w:rsid w:val="00393296"/>
    <w:rsid w:val="0039454F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6057F"/>
    <w:rsid w:val="00476212"/>
    <w:rsid w:val="0048304B"/>
    <w:rsid w:val="004A04FD"/>
    <w:rsid w:val="004A7B61"/>
    <w:rsid w:val="004B6FBB"/>
    <w:rsid w:val="004D671C"/>
    <w:rsid w:val="004E5D63"/>
    <w:rsid w:val="00511978"/>
    <w:rsid w:val="005206FC"/>
    <w:rsid w:val="00531D75"/>
    <w:rsid w:val="00545CBD"/>
    <w:rsid w:val="005559FF"/>
    <w:rsid w:val="005634CF"/>
    <w:rsid w:val="0058432F"/>
    <w:rsid w:val="0058649C"/>
    <w:rsid w:val="00586AB3"/>
    <w:rsid w:val="00587818"/>
    <w:rsid w:val="005937EA"/>
    <w:rsid w:val="00595F30"/>
    <w:rsid w:val="005A69CB"/>
    <w:rsid w:val="005D474E"/>
    <w:rsid w:val="005D69B3"/>
    <w:rsid w:val="005E4961"/>
    <w:rsid w:val="0063760C"/>
    <w:rsid w:val="0064324C"/>
    <w:rsid w:val="00646A13"/>
    <w:rsid w:val="00660023"/>
    <w:rsid w:val="00661CF3"/>
    <w:rsid w:val="006659E6"/>
    <w:rsid w:val="006711C1"/>
    <w:rsid w:val="006851D6"/>
    <w:rsid w:val="0068674B"/>
    <w:rsid w:val="006B1E7B"/>
    <w:rsid w:val="006E532B"/>
    <w:rsid w:val="0071238A"/>
    <w:rsid w:val="00744EDF"/>
    <w:rsid w:val="007451FC"/>
    <w:rsid w:val="007500BC"/>
    <w:rsid w:val="00763CB9"/>
    <w:rsid w:val="00785548"/>
    <w:rsid w:val="007A2229"/>
    <w:rsid w:val="007D19E9"/>
    <w:rsid w:val="007D2D52"/>
    <w:rsid w:val="007E3099"/>
    <w:rsid w:val="007E4F58"/>
    <w:rsid w:val="007E5690"/>
    <w:rsid w:val="008065F3"/>
    <w:rsid w:val="00817498"/>
    <w:rsid w:val="00845BBB"/>
    <w:rsid w:val="00851B46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76F2"/>
    <w:rsid w:val="008E53FA"/>
    <w:rsid w:val="008F399C"/>
    <w:rsid w:val="008F40B5"/>
    <w:rsid w:val="008F7DDF"/>
    <w:rsid w:val="00904F1C"/>
    <w:rsid w:val="00916FBE"/>
    <w:rsid w:val="009214F3"/>
    <w:rsid w:val="009373DF"/>
    <w:rsid w:val="00965F3D"/>
    <w:rsid w:val="009672EC"/>
    <w:rsid w:val="0097425A"/>
    <w:rsid w:val="0098036E"/>
    <w:rsid w:val="00980BE5"/>
    <w:rsid w:val="009A15CE"/>
    <w:rsid w:val="009A1C41"/>
    <w:rsid w:val="009A3295"/>
    <w:rsid w:val="009B02D8"/>
    <w:rsid w:val="009B7A71"/>
    <w:rsid w:val="009C3163"/>
    <w:rsid w:val="009C67CD"/>
    <w:rsid w:val="009D070D"/>
    <w:rsid w:val="00A004E1"/>
    <w:rsid w:val="00A010DD"/>
    <w:rsid w:val="00A07A7A"/>
    <w:rsid w:val="00A47416"/>
    <w:rsid w:val="00A53DD5"/>
    <w:rsid w:val="00A6110F"/>
    <w:rsid w:val="00A91B47"/>
    <w:rsid w:val="00AA3D03"/>
    <w:rsid w:val="00AA6C06"/>
    <w:rsid w:val="00AC3B54"/>
    <w:rsid w:val="00AC531F"/>
    <w:rsid w:val="00AC6986"/>
    <w:rsid w:val="00AD6BDA"/>
    <w:rsid w:val="00AE7458"/>
    <w:rsid w:val="00AE7B0A"/>
    <w:rsid w:val="00AF3225"/>
    <w:rsid w:val="00AF76B8"/>
    <w:rsid w:val="00B0317C"/>
    <w:rsid w:val="00B049E8"/>
    <w:rsid w:val="00B06CE7"/>
    <w:rsid w:val="00B24526"/>
    <w:rsid w:val="00B254CE"/>
    <w:rsid w:val="00B332C0"/>
    <w:rsid w:val="00B35B7F"/>
    <w:rsid w:val="00B552D3"/>
    <w:rsid w:val="00B55D53"/>
    <w:rsid w:val="00B6514E"/>
    <w:rsid w:val="00B76739"/>
    <w:rsid w:val="00B9184B"/>
    <w:rsid w:val="00B92049"/>
    <w:rsid w:val="00B95203"/>
    <w:rsid w:val="00BA7BC2"/>
    <w:rsid w:val="00BB3C4A"/>
    <w:rsid w:val="00BB760F"/>
    <w:rsid w:val="00BD3B00"/>
    <w:rsid w:val="00BE1238"/>
    <w:rsid w:val="00C21EE8"/>
    <w:rsid w:val="00C24A73"/>
    <w:rsid w:val="00C25275"/>
    <w:rsid w:val="00C27AE3"/>
    <w:rsid w:val="00C361F5"/>
    <w:rsid w:val="00C406FD"/>
    <w:rsid w:val="00C41647"/>
    <w:rsid w:val="00C47193"/>
    <w:rsid w:val="00C5505E"/>
    <w:rsid w:val="00C57488"/>
    <w:rsid w:val="00C57A7A"/>
    <w:rsid w:val="00C6106D"/>
    <w:rsid w:val="00C63835"/>
    <w:rsid w:val="00C700CE"/>
    <w:rsid w:val="00C91890"/>
    <w:rsid w:val="00C92A5D"/>
    <w:rsid w:val="00C9499E"/>
    <w:rsid w:val="00C95CE2"/>
    <w:rsid w:val="00C96DDF"/>
    <w:rsid w:val="00CB1656"/>
    <w:rsid w:val="00CB25E4"/>
    <w:rsid w:val="00CC6D29"/>
    <w:rsid w:val="00CD1A8D"/>
    <w:rsid w:val="00CE0847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B5FAF"/>
    <w:rsid w:val="00DC7F8E"/>
    <w:rsid w:val="00DE6360"/>
    <w:rsid w:val="00E0366B"/>
    <w:rsid w:val="00E046B3"/>
    <w:rsid w:val="00E1035E"/>
    <w:rsid w:val="00E11C80"/>
    <w:rsid w:val="00E32BE8"/>
    <w:rsid w:val="00E370AA"/>
    <w:rsid w:val="00E43D11"/>
    <w:rsid w:val="00E440BF"/>
    <w:rsid w:val="00E4590B"/>
    <w:rsid w:val="00E55184"/>
    <w:rsid w:val="00E660A6"/>
    <w:rsid w:val="00E73908"/>
    <w:rsid w:val="00E842E7"/>
    <w:rsid w:val="00E95E95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F50A2"/>
    <w:rsid w:val="00F011FD"/>
    <w:rsid w:val="00F16FCA"/>
    <w:rsid w:val="00F201BE"/>
    <w:rsid w:val="00F300DB"/>
    <w:rsid w:val="00F3181A"/>
    <w:rsid w:val="00F32CA2"/>
    <w:rsid w:val="00F45801"/>
    <w:rsid w:val="00F635BD"/>
    <w:rsid w:val="00F669FD"/>
    <w:rsid w:val="00F67EA0"/>
    <w:rsid w:val="00F83482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 Indent" w:locked="1" w:semiHidden="0" w:uiPriority="0" w:unhideWhenUsed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206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5206F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4FE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54FE4"/>
    <w:rPr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54FE4"/>
    <w:rPr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1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  <w:style w:type="paragraph" w:styleId="af">
    <w:name w:val="Normal (Web)"/>
    <w:basedOn w:val="a"/>
    <w:uiPriority w:val="99"/>
    <w:rsid w:val="005206FC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 Indent"/>
    <w:basedOn w:val="a"/>
    <w:link w:val="af1"/>
    <w:uiPriority w:val="99"/>
    <w:rsid w:val="005206FC"/>
    <w:pPr>
      <w:spacing w:after="120"/>
      <w:ind w:left="283"/>
      <w:jc w:val="both"/>
    </w:pPr>
    <w:rPr>
      <w:sz w:val="26"/>
      <w:szCs w:val="20"/>
      <w:lang w:val="uk-UA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5206FC"/>
    <w:rPr>
      <w:rFonts w:cs="Times New Roman"/>
      <w:sz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47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87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9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87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47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87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7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7861</Characters>
  <Application>Microsoft Office Word</Application>
  <DocSecurity>0</DocSecurity>
  <Lines>65</Lines>
  <Paragraphs>18</Paragraphs>
  <ScaleCrop>false</ScaleCrop>
  <Company>diakov.net</Company>
  <LinksUpToDate>false</LinksUpToDate>
  <CharactersWithSpaces>9221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2024-11-12T12:00:00Z</cp:lastPrinted>
  <dcterms:created xsi:type="dcterms:W3CDTF">2024-12-16T06:52:00Z</dcterms:created>
  <dcterms:modified xsi:type="dcterms:W3CDTF">2024-12-16T06:52:00Z</dcterms:modified>
</cp:coreProperties>
</file>