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130FD" w:rsidRPr="00AD7349" w:rsidRDefault="006130FD" w:rsidP="00AD7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center"/>
        <w:rPr>
          <w:rFonts w:ascii="Academy" w:hAnsi="Academy" w:cs="Academy"/>
          <w:sz w:val="28"/>
          <w:szCs w:val="28"/>
          <w:lang w:val="uk-UA"/>
        </w:rPr>
      </w:pPr>
      <w:r w:rsidRPr="00D35C9D">
        <w:rPr>
          <w:rFonts w:ascii="Academy" w:hAnsi="Academy" w:cs="Academy"/>
          <w:noProof/>
          <w:sz w:val="28"/>
          <w:szCs w:val="28"/>
          <w:lang w:eastAsia="ru-RU"/>
        </w:rPr>
        <w:drawing>
          <wp:inline distT="0" distB="0" distL="0" distR="0">
            <wp:extent cx="419100" cy="6000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19100" cy="600075"/>
                    </a:xfrm>
                    <a:prstGeom prst="rect">
                      <a:avLst/>
                    </a:prstGeom>
                    <a:noFill/>
                    <a:ln w="9525">
                      <a:noFill/>
                      <a:miter lim="800000"/>
                      <a:headEnd/>
                      <a:tailEnd/>
                    </a:ln>
                  </pic:spPr>
                </pic:pic>
              </a:graphicData>
            </a:graphic>
          </wp:inline>
        </w:drawing>
      </w:r>
    </w:p>
    <w:p w:rsidR="006130FD" w:rsidRPr="00D35C9D" w:rsidRDefault="006130FD" w:rsidP="006130FD">
      <w:pPr>
        <w:tabs>
          <w:tab w:val="left" w:pos="5315"/>
        </w:tabs>
        <w:jc w:val="center"/>
        <w:rPr>
          <w:b/>
          <w:bCs/>
          <w:sz w:val="28"/>
          <w:szCs w:val="28"/>
          <w:lang w:val="uk-UA"/>
        </w:rPr>
      </w:pPr>
      <w:r w:rsidRPr="00D35C9D">
        <w:rPr>
          <w:b/>
          <w:bCs/>
          <w:sz w:val="28"/>
          <w:szCs w:val="28"/>
          <w:lang w:val="uk-UA"/>
        </w:rPr>
        <w:t xml:space="preserve">УКРАЇНА </w:t>
      </w:r>
    </w:p>
    <w:p w:rsidR="006130FD" w:rsidRPr="00D35C9D" w:rsidRDefault="006130FD" w:rsidP="006130FD">
      <w:pPr>
        <w:tabs>
          <w:tab w:val="left" w:pos="5315"/>
        </w:tabs>
        <w:jc w:val="center"/>
        <w:rPr>
          <w:rFonts w:ascii="Times New Roman CYR" w:hAnsi="Times New Roman CYR" w:cs="Times New Roman CYR"/>
          <w:b/>
          <w:bCs/>
          <w:sz w:val="28"/>
          <w:szCs w:val="28"/>
          <w:lang w:val="uk-UA"/>
        </w:rPr>
      </w:pPr>
      <w:r w:rsidRPr="00D35C9D">
        <w:rPr>
          <w:rFonts w:ascii="Times New Roman CYR" w:hAnsi="Times New Roman CYR" w:cs="Times New Roman CYR"/>
          <w:b/>
          <w:bCs/>
          <w:sz w:val="28"/>
          <w:szCs w:val="28"/>
          <w:lang w:val="uk-UA"/>
        </w:rPr>
        <w:t>МЛИНІВСЬКА СЕЛИЩНА РАДА</w:t>
      </w:r>
    </w:p>
    <w:p w:rsidR="006130FD" w:rsidRPr="00D35C9D" w:rsidRDefault="00742B50" w:rsidP="006130FD">
      <w:pPr>
        <w:tabs>
          <w:tab w:val="left" w:pos="5315"/>
        </w:tabs>
        <w:jc w:val="center"/>
        <w:rPr>
          <w:rFonts w:ascii="Times New Roman CYR" w:hAnsi="Times New Roman CYR" w:cs="Times New Roman CYR"/>
          <w:b/>
          <w:bCs/>
          <w:sz w:val="28"/>
          <w:szCs w:val="28"/>
          <w:lang w:val="uk-UA"/>
        </w:rPr>
      </w:pPr>
      <w:r w:rsidRPr="00D35C9D">
        <w:rPr>
          <w:rFonts w:ascii="Times New Roman CYR" w:hAnsi="Times New Roman CYR" w:cs="Times New Roman CYR"/>
          <w:b/>
          <w:bCs/>
          <w:sz w:val="28"/>
          <w:szCs w:val="28"/>
          <w:lang w:val="uk-UA"/>
        </w:rPr>
        <w:t xml:space="preserve">Дубенського району </w:t>
      </w:r>
      <w:r w:rsidR="006130FD" w:rsidRPr="00D35C9D">
        <w:rPr>
          <w:rFonts w:ascii="Times New Roman CYR" w:hAnsi="Times New Roman CYR" w:cs="Times New Roman CYR"/>
          <w:b/>
          <w:bCs/>
          <w:sz w:val="28"/>
          <w:szCs w:val="28"/>
          <w:lang w:val="uk-UA"/>
        </w:rPr>
        <w:t>Рівненської області</w:t>
      </w:r>
    </w:p>
    <w:p w:rsidR="006130FD" w:rsidRPr="00D35C9D" w:rsidRDefault="008F6878" w:rsidP="006130FD">
      <w:pPr>
        <w:tabs>
          <w:tab w:val="left" w:pos="5315"/>
        </w:tabs>
        <w:jc w:val="center"/>
        <w:rPr>
          <w:rFonts w:ascii="Times New Roman CYR" w:hAnsi="Times New Roman CYR" w:cs="Times New Roman CYR"/>
          <w:bCs/>
          <w:sz w:val="28"/>
          <w:szCs w:val="28"/>
          <w:lang w:val="uk-UA"/>
        </w:rPr>
      </w:pPr>
      <w:r w:rsidRPr="00D35C9D">
        <w:rPr>
          <w:rFonts w:ascii="Times New Roman CYR" w:hAnsi="Times New Roman CYR" w:cs="Times New Roman CYR"/>
          <w:bCs/>
          <w:sz w:val="28"/>
          <w:szCs w:val="28"/>
          <w:lang w:val="uk-UA"/>
        </w:rPr>
        <w:t>(</w:t>
      </w:r>
      <w:r w:rsidR="00337562">
        <w:rPr>
          <w:rFonts w:ascii="Times New Roman CYR" w:hAnsi="Times New Roman CYR" w:cs="Times New Roman CYR"/>
          <w:bCs/>
          <w:sz w:val="28"/>
          <w:szCs w:val="28"/>
          <w:lang w:val="uk-UA"/>
        </w:rPr>
        <w:t>70</w:t>
      </w:r>
      <w:r w:rsidR="006130FD" w:rsidRPr="00D35C9D">
        <w:rPr>
          <w:rFonts w:ascii="Times New Roman CYR" w:hAnsi="Times New Roman CYR" w:cs="Times New Roman CYR"/>
          <w:bCs/>
          <w:sz w:val="28"/>
          <w:szCs w:val="28"/>
          <w:lang w:val="uk-UA"/>
        </w:rPr>
        <w:t xml:space="preserve"> сесія 8 скликання)</w:t>
      </w:r>
    </w:p>
    <w:p w:rsidR="006130FD" w:rsidRPr="00D35C9D" w:rsidRDefault="006130FD" w:rsidP="006130FD">
      <w:pPr>
        <w:tabs>
          <w:tab w:val="left" w:pos="5315"/>
        </w:tabs>
        <w:jc w:val="center"/>
        <w:rPr>
          <w:rFonts w:ascii="Times New Roman CYR" w:hAnsi="Times New Roman CYR" w:cs="Times New Roman CYR"/>
          <w:bCs/>
          <w:sz w:val="28"/>
          <w:szCs w:val="28"/>
          <w:lang w:val="uk-UA"/>
        </w:rPr>
      </w:pPr>
    </w:p>
    <w:p w:rsidR="006130FD" w:rsidRPr="00D35C9D" w:rsidRDefault="006130FD" w:rsidP="006130FD">
      <w:pPr>
        <w:tabs>
          <w:tab w:val="left" w:pos="5315"/>
        </w:tabs>
        <w:jc w:val="center"/>
        <w:rPr>
          <w:rFonts w:ascii="Times New Roman CYR" w:hAnsi="Times New Roman CYR" w:cs="Times New Roman CYR"/>
          <w:b/>
          <w:bCs/>
          <w:sz w:val="28"/>
          <w:szCs w:val="28"/>
          <w:lang w:val="uk-UA"/>
        </w:rPr>
      </w:pPr>
      <w:r w:rsidRPr="00D35C9D">
        <w:rPr>
          <w:rFonts w:ascii="Times New Roman CYR" w:hAnsi="Times New Roman CYR" w:cs="Times New Roman CYR"/>
          <w:b/>
          <w:bCs/>
          <w:sz w:val="28"/>
          <w:szCs w:val="28"/>
          <w:lang w:val="uk-UA"/>
        </w:rPr>
        <w:t>Р І Ш Е Н Н Я</w:t>
      </w:r>
    </w:p>
    <w:p w:rsidR="006130FD" w:rsidRPr="00D35C9D" w:rsidRDefault="006130FD" w:rsidP="006130FD">
      <w:pPr>
        <w:tabs>
          <w:tab w:val="left" w:pos="5315"/>
        </w:tabs>
        <w:jc w:val="center"/>
        <w:rPr>
          <w:b/>
          <w:bCs/>
          <w:sz w:val="28"/>
          <w:szCs w:val="28"/>
          <w:lang w:val="uk-UA"/>
        </w:rPr>
      </w:pPr>
    </w:p>
    <w:p w:rsidR="00C6130F" w:rsidRDefault="00023EB8" w:rsidP="00C6130F">
      <w:pPr>
        <w:rPr>
          <w:bCs/>
          <w:sz w:val="28"/>
          <w:szCs w:val="28"/>
          <w:lang w:val="uk-UA" w:eastAsia="ru-RU"/>
        </w:rPr>
      </w:pPr>
      <w:r>
        <w:rPr>
          <w:bCs/>
          <w:sz w:val="28"/>
          <w:szCs w:val="28"/>
          <w:lang w:val="uk-UA"/>
        </w:rPr>
        <w:t>_________________</w:t>
      </w:r>
      <w:r w:rsidR="00C6130F">
        <w:rPr>
          <w:bCs/>
          <w:sz w:val="28"/>
          <w:szCs w:val="28"/>
          <w:lang w:val="uk-UA"/>
        </w:rPr>
        <w:t xml:space="preserve"> 20</w:t>
      </w:r>
      <w:r>
        <w:rPr>
          <w:bCs/>
          <w:sz w:val="28"/>
          <w:szCs w:val="28"/>
          <w:lang w:val="uk-UA"/>
        </w:rPr>
        <w:t>___</w:t>
      </w:r>
      <w:r w:rsidR="00C6130F">
        <w:rPr>
          <w:bCs/>
          <w:sz w:val="28"/>
          <w:szCs w:val="28"/>
          <w:lang w:val="uk-UA"/>
        </w:rPr>
        <w:t xml:space="preserve"> року</w:t>
      </w:r>
      <w:r w:rsidR="00C6130F">
        <w:rPr>
          <w:bCs/>
          <w:sz w:val="28"/>
          <w:szCs w:val="28"/>
          <w:lang w:val="uk-UA"/>
        </w:rPr>
        <w:tab/>
      </w:r>
      <w:r w:rsidR="00C6130F">
        <w:rPr>
          <w:b/>
          <w:bCs/>
          <w:sz w:val="28"/>
          <w:szCs w:val="28"/>
          <w:lang w:val="uk-UA"/>
        </w:rPr>
        <w:tab/>
      </w:r>
      <w:r w:rsidR="00C6130F">
        <w:rPr>
          <w:b/>
          <w:bCs/>
          <w:sz w:val="28"/>
          <w:szCs w:val="28"/>
          <w:lang w:val="uk-UA"/>
        </w:rPr>
        <w:tab/>
        <w:t xml:space="preserve">                                </w:t>
      </w:r>
      <w:r w:rsidR="00C6130F">
        <w:rPr>
          <w:bCs/>
          <w:sz w:val="28"/>
          <w:szCs w:val="28"/>
          <w:lang w:val="uk-UA"/>
        </w:rPr>
        <w:t xml:space="preserve">№ </w:t>
      </w:r>
      <w:r>
        <w:rPr>
          <w:bCs/>
          <w:sz w:val="28"/>
          <w:szCs w:val="28"/>
          <w:lang w:val="uk-UA"/>
        </w:rPr>
        <w:t>________</w:t>
      </w:r>
    </w:p>
    <w:p w:rsidR="006130FD" w:rsidRPr="00023EB8" w:rsidRDefault="006130FD" w:rsidP="006130FD">
      <w:pPr>
        <w:tabs>
          <w:tab w:val="left" w:pos="5315"/>
        </w:tabs>
        <w:rPr>
          <w:sz w:val="28"/>
          <w:szCs w:val="28"/>
          <w:lang w:val="uk-UA"/>
        </w:rPr>
      </w:pPr>
    </w:p>
    <w:p w:rsidR="006130FD" w:rsidRPr="00023EB8" w:rsidRDefault="006130FD" w:rsidP="006130FD">
      <w:pPr>
        <w:rPr>
          <w:sz w:val="28"/>
          <w:szCs w:val="28"/>
          <w:lang w:val="uk-UA"/>
        </w:rPr>
      </w:pPr>
    </w:p>
    <w:p w:rsidR="00023EB8" w:rsidRDefault="0099285D" w:rsidP="00023EB8">
      <w:pPr>
        <w:tabs>
          <w:tab w:val="left" w:pos="4820"/>
        </w:tabs>
        <w:ind w:right="4252"/>
        <w:rPr>
          <w:color w:val="000000"/>
          <w:sz w:val="28"/>
          <w:szCs w:val="28"/>
          <w:lang w:val="uk-UA" w:eastAsia="ru-RU"/>
        </w:rPr>
      </w:pPr>
      <w:r w:rsidRPr="00D35C9D">
        <w:rPr>
          <w:color w:val="000000"/>
          <w:sz w:val="28"/>
          <w:szCs w:val="28"/>
          <w:lang w:val="uk-UA" w:eastAsia="ru-RU"/>
        </w:rPr>
        <w:t xml:space="preserve">Про надання дозволу на розроблення технічної документації із нормативної грошової оцінки земель населених </w:t>
      </w:r>
    </w:p>
    <w:p w:rsidR="00023EB8" w:rsidRDefault="0099285D" w:rsidP="00023EB8">
      <w:pPr>
        <w:tabs>
          <w:tab w:val="left" w:pos="4820"/>
        </w:tabs>
        <w:ind w:right="4252"/>
        <w:rPr>
          <w:color w:val="000000"/>
          <w:sz w:val="28"/>
          <w:szCs w:val="28"/>
          <w:lang w:val="uk-UA" w:eastAsia="ru-RU"/>
        </w:rPr>
      </w:pPr>
      <w:r w:rsidRPr="00D35C9D">
        <w:rPr>
          <w:color w:val="000000"/>
          <w:sz w:val="28"/>
          <w:szCs w:val="28"/>
          <w:lang w:val="uk-UA" w:eastAsia="ru-RU"/>
        </w:rPr>
        <w:t xml:space="preserve">пунктів </w:t>
      </w:r>
      <w:r w:rsidR="007C4B90" w:rsidRPr="00D35C9D">
        <w:rPr>
          <w:color w:val="000000"/>
          <w:sz w:val="28"/>
          <w:szCs w:val="28"/>
          <w:lang w:val="uk-UA" w:eastAsia="ru-RU"/>
        </w:rPr>
        <w:t>с.</w:t>
      </w:r>
      <w:r w:rsidR="00E15BE0">
        <w:rPr>
          <w:color w:val="000000"/>
          <w:sz w:val="28"/>
          <w:szCs w:val="28"/>
          <w:lang w:val="uk-UA" w:eastAsia="ru-RU"/>
        </w:rPr>
        <w:t xml:space="preserve"> </w:t>
      </w:r>
      <w:r w:rsidR="00023EB8">
        <w:rPr>
          <w:color w:val="000000"/>
          <w:sz w:val="28"/>
          <w:szCs w:val="28"/>
          <w:lang w:val="uk-UA" w:eastAsia="ru-RU"/>
        </w:rPr>
        <w:t>Мал</w:t>
      </w:r>
      <w:r w:rsidR="007F1EAE">
        <w:rPr>
          <w:color w:val="000000"/>
          <w:sz w:val="28"/>
          <w:szCs w:val="28"/>
          <w:lang w:val="uk-UA" w:eastAsia="ru-RU"/>
        </w:rPr>
        <w:t>ьоване</w:t>
      </w:r>
      <w:r w:rsidR="00AD7349">
        <w:rPr>
          <w:color w:val="000000"/>
          <w:sz w:val="28"/>
          <w:szCs w:val="28"/>
          <w:lang w:val="uk-UA" w:eastAsia="ru-RU"/>
        </w:rPr>
        <w:t>,</w:t>
      </w:r>
      <w:r w:rsidR="00023EB8">
        <w:rPr>
          <w:color w:val="000000"/>
          <w:sz w:val="28"/>
          <w:szCs w:val="28"/>
          <w:lang w:val="uk-UA" w:eastAsia="ru-RU"/>
        </w:rPr>
        <w:t xml:space="preserve"> </w:t>
      </w:r>
      <w:r w:rsidR="00E15BE0">
        <w:rPr>
          <w:color w:val="000000"/>
          <w:sz w:val="28"/>
          <w:szCs w:val="28"/>
          <w:lang w:val="uk-UA" w:eastAsia="ru-RU"/>
        </w:rPr>
        <w:t xml:space="preserve">с. </w:t>
      </w:r>
      <w:r w:rsidR="007F1EAE">
        <w:rPr>
          <w:color w:val="000000"/>
          <w:sz w:val="28"/>
          <w:szCs w:val="28"/>
          <w:lang w:val="uk-UA" w:eastAsia="ru-RU"/>
        </w:rPr>
        <w:t>Долин</w:t>
      </w:r>
      <w:r w:rsidR="00023EB8">
        <w:rPr>
          <w:color w:val="000000"/>
          <w:sz w:val="28"/>
          <w:szCs w:val="28"/>
          <w:lang w:val="uk-UA" w:eastAsia="ru-RU"/>
        </w:rPr>
        <w:t>а</w:t>
      </w:r>
      <w:r w:rsidR="00E15BE0">
        <w:rPr>
          <w:color w:val="000000"/>
          <w:sz w:val="28"/>
          <w:szCs w:val="28"/>
          <w:lang w:val="uk-UA" w:eastAsia="ru-RU"/>
        </w:rPr>
        <w:t xml:space="preserve">, </w:t>
      </w:r>
      <w:r w:rsidR="00023EB8">
        <w:rPr>
          <w:color w:val="000000"/>
          <w:sz w:val="28"/>
          <w:szCs w:val="28"/>
          <w:lang w:val="uk-UA" w:eastAsia="ru-RU"/>
        </w:rPr>
        <w:t xml:space="preserve"> </w:t>
      </w:r>
    </w:p>
    <w:p w:rsidR="0099285D" w:rsidRPr="00D35C9D" w:rsidRDefault="0099285D" w:rsidP="00023EB8">
      <w:pPr>
        <w:tabs>
          <w:tab w:val="left" w:pos="4820"/>
        </w:tabs>
        <w:ind w:right="4252"/>
        <w:rPr>
          <w:sz w:val="28"/>
          <w:szCs w:val="28"/>
          <w:lang w:val="uk-UA" w:eastAsia="ru-RU"/>
        </w:rPr>
      </w:pPr>
      <w:r w:rsidRPr="00D35C9D">
        <w:rPr>
          <w:color w:val="000000"/>
          <w:sz w:val="28"/>
          <w:szCs w:val="28"/>
          <w:lang w:val="uk-UA" w:eastAsia="ru-RU"/>
        </w:rPr>
        <w:t xml:space="preserve">на території </w:t>
      </w:r>
      <w:r w:rsidR="00023EB8">
        <w:rPr>
          <w:color w:val="000000"/>
          <w:sz w:val="28"/>
          <w:szCs w:val="28"/>
          <w:lang w:val="uk-UA" w:eastAsia="ru-RU"/>
        </w:rPr>
        <w:t>Мал</w:t>
      </w:r>
      <w:r w:rsidR="007F1EAE">
        <w:rPr>
          <w:color w:val="000000"/>
          <w:sz w:val="28"/>
          <w:szCs w:val="28"/>
          <w:lang w:val="uk-UA" w:eastAsia="ru-RU"/>
        </w:rPr>
        <w:t>ьован</w:t>
      </w:r>
      <w:r w:rsidR="00023EB8">
        <w:rPr>
          <w:color w:val="000000"/>
          <w:sz w:val="28"/>
          <w:szCs w:val="28"/>
          <w:lang w:val="uk-UA" w:eastAsia="ru-RU"/>
        </w:rPr>
        <w:t>с</w:t>
      </w:r>
      <w:r w:rsidRPr="00D35C9D">
        <w:rPr>
          <w:color w:val="000000"/>
          <w:sz w:val="28"/>
          <w:szCs w:val="28"/>
          <w:lang w:val="uk-UA" w:eastAsia="ru-RU"/>
        </w:rPr>
        <w:t>ького старостинського округу Млинівської селищної ради Дубенського району Рівненської області</w:t>
      </w:r>
    </w:p>
    <w:p w:rsidR="0099285D" w:rsidRPr="00D35C9D" w:rsidRDefault="0099285D" w:rsidP="00023EB8">
      <w:pPr>
        <w:tabs>
          <w:tab w:val="left" w:pos="4820"/>
        </w:tabs>
        <w:rPr>
          <w:sz w:val="28"/>
          <w:szCs w:val="28"/>
          <w:lang w:val="uk-UA" w:eastAsia="ru-RU"/>
        </w:rPr>
      </w:pPr>
    </w:p>
    <w:p w:rsidR="0099285D" w:rsidRPr="00D35C9D" w:rsidRDefault="0099285D" w:rsidP="00023EB8">
      <w:pPr>
        <w:tabs>
          <w:tab w:val="left" w:pos="4820"/>
        </w:tabs>
        <w:rPr>
          <w:sz w:val="28"/>
          <w:szCs w:val="28"/>
          <w:lang w:val="uk-UA" w:eastAsia="ru-RU"/>
        </w:rPr>
      </w:pPr>
    </w:p>
    <w:p w:rsidR="0099285D" w:rsidRPr="00D35C9D" w:rsidRDefault="0099285D" w:rsidP="002C391F">
      <w:pPr>
        <w:pStyle w:val="a3"/>
        <w:shd w:val="clear" w:color="auto" w:fill="FFFFFF"/>
        <w:spacing w:before="75" w:after="75"/>
        <w:ind w:right="-1" w:firstLine="300"/>
        <w:jc w:val="both"/>
        <w:rPr>
          <w:sz w:val="28"/>
          <w:szCs w:val="28"/>
          <w:lang w:val="uk-UA"/>
        </w:rPr>
      </w:pPr>
      <w:r w:rsidRPr="00D35C9D">
        <w:rPr>
          <w:color w:val="000000"/>
          <w:sz w:val="28"/>
          <w:szCs w:val="28"/>
          <w:lang w:val="uk-UA" w:eastAsia="ru-RU"/>
        </w:rPr>
        <w:tab/>
        <w:t xml:space="preserve">Розглянувши лист Головного управління Держгеокадастру у Рівненській області від </w:t>
      </w:r>
      <w:r w:rsidR="00337562">
        <w:rPr>
          <w:color w:val="000000"/>
          <w:sz w:val="28"/>
          <w:szCs w:val="28"/>
          <w:lang w:val="uk-UA" w:eastAsia="ru-RU"/>
        </w:rPr>
        <w:t>25</w:t>
      </w:r>
      <w:r w:rsidRPr="00D35C9D">
        <w:rPr>
          <w:color w:val="000000"/>
          <w:sz w:val="28"/>
          <w:szCs w:val="28"/>
          <w:lang w:val="uk-UA" w:eastAsia="ru-RU"/>
        </w:rPr>
        <w:t>.1</w:t>
      </w:r>
      <w:r w:rsidR="00E15BE0">
        <w:rPr>
          <w:color w:val="000000"/>
          <w:sz w:val="28"/>
          <w:szCs w:val="28"/>
          <w:lang w:val="uk-UA" w:eastAsia="ru-RU"/>
        </w:rPr>
        <w:t>1</w:t>
      </w:r>
      <w:r w:rsidRPr="00D35C9D">
        <w:rPr>
          <w:color w:val="000000"/>
          <w:sz w:val="28"/>
          <w:szCs w:val="28"/>
          <w:lang w:val="uk-UA" w:eastAsia="ru-RU"/>
        </w:rPr>
        <w:t>.202</w:t>
      </w:r>
      <w:r w:rsidR="00337562">
        <w:rPr>
          <w:color w:val="000000"/>
          <w:sz w:val="28"/>
          <w:szCs w:val="28"/>
          <w:lang w:val="uk-UA" w:eastAsia="ru-RU"/>
        </w:rPr>
        <w:t>4</w:t>
      </w:r>
      <w:r w:rsidRPr="00D35C9D">
        <w:rPr>
          <w:color w:val="000000"/>
          <w:sz w:val="28"/>
          <w:szCs w:val="28"/>
          <w:lang w:val="uk-UA" w:eastAsia="ru-RU"/>
        </w:rPr>
        <w:t xml:space="preserve"> № 1</w:t>
      </w:r>
      <w:r w:rsidR="00D35C9D">
        <w:rPr>
          <w:color w:val="000000"/>
          <w:sz w:val="28"/>
          <w:szCs w:val="28"/>
          <w:lang w:val="uk-UA" w:eastAsia="ru-RU"/>
        </w:rPr>
        <w:t>8</w:t>
      </w:r>
      <w:r w:rsidRPr="00D35C9D">
        <w:rPr>
          <w:color w:val="000000"/>
          <w:sz w:val="28"/>
          <w:szCs w:val="28"/>
          <w:lang w:val="uk-UA" w:eastAsia="ru-RU"/>
        </w:rPr>
        <w:t>-17-0.10-</w:t>
      </w:r>
      <w:r w:rsidR="00337562">
        <w:rPr>
          <w:color w:val="000000"/>
          <w:sz w:val="28"/>
          <w:szCs w:val="28"/>
          <w:lang w:val="uk-UA" w:eastAsia="ru-RU"/>
        </w:rPr>
        <w:t>6391</w:t>
      </w:r>
      <w:bookmarkStart w:id="0" w:name="_GoBack"/>
      <w:bookmarkEnd w:id="0"/>
      <w:r w:rsidRPr="00D35C9D">
        <w:rPr>
          <w:color w:val="000000"/>
          <w:sz w:val="28"/>
          <w:szCs w:val="28"/>
          <w:lang w:val="uk-UA" w:eastAsia="ru-RU"/>
        </w:rPr>
        <w:t>/2-2</w:t>
      </w:r>
      <w:r w:rsidR="00337562">
        <w:rPr>
          <w:color w:val="000000"/>
          <w:sz w:val="28"/>
          <w:szCs w:val="28"/>
          <w:lang w:val="uk-UA" w:eastAsia="ru-RU"/>
        </w:rPr>
        <w:t>4</w:t>
      </w:r>
      <w:r w:rsidR="00D35C9D">
        <w:rPr>
          <w:color w:val="000000"/>
          <w:sz w:val="28"/>
          <w:szCs w:val="28"/>
          <w:lang w:val="uk-UA" w:eastAsia="ru-RU"/>
        </w:rPr>
        <w:t>,</w:t>
      </w:r>
      <w:r w:rsidRPr="00D35C9D">
        <w:rPr>
          <w:color w:val="000000"/>
          <w:sz w:val="28"/>
          <w:szCs w:val="28"/>
          <w:lang w:val="uk-UA" w:eastAsia="ru-RU"/>
        </w:rPr>
        <w:t xml:space="preserve"> з метою визначення розміру земельного податку, втрат лісогосподарського виробництва, економічного стимулювання раціонального використання та охорони земель, орендної плати на земельні ділянки комунальної власності, враховуючи, що нормативна грошова оцінка земель населених пунктів прово</w:t>
      </w:r>
      <w:r w:rsidR="00920B4A" w:rsidRPr="00D35C9D">
        <w:rPr>
          <w:color w:val="000000"/>
          <w:sz w:val="28"/>
          <w:szCs w:val="28"/>
          <w:lang w:val="uk-UA" w:eastAsia="ru-RU"/>
        </w:rPr>
        <w:t>диться не рідше як один раз у 5-</w:t>
      </w:r>
      <w:r w:rsidRPr="00D35C9D">
        <w:rPr>
          <w:color w:val="000000"/>
          <w:sz w:val="28"/>
          <w:szCs w:val="28"/>
          <w:lang w:val="uk-UA" w:eastAsia="ru-RU"/>
        </w:rPr>
        <w:t xml:space="preserve">7 років, керуючись статтями </w:t>
      </w:r>
      <w:r w:rsidRPr="00D35C9D">
        <w:rPr>
          <w:sz w:val="28"/>
          <w:szCs w:val="28"/>
          <w:lang w:val="uk-UA" w:eastAsia="ru-RU"/>
        </w:rPr>
        <w:t>5, 13, 15, 18</w:t>
      </w:r>
      <w:r w:rsidRPr="00D35C9D">
        <w:rPr>
          <w:color w:val="000000"/>
          <w:sz w:val="28"/>
          <w:szCs w:val="28"/>
          <w:lang w:val="uk-UA" w:eastAsia="ru-RU"/>
        </w:rPr>
        <w:t xml:space="preserve"> Закону України «Про оцінку земель»,</w:t>
      </w:r>
      <w:r w:rsidR="00694F27" w:rsidRPr="00D35C9D">
        <w:rPr>
          <w:sz w:val="28"/>
          <w:szCs w:val="28"/>
          <w:lang w:val="uk-UA"/>
        </w:rPr>
        <w:t xml:space="preserve"> пунктом 34 частини першої статті 26, статтею 59 Закону України «Про місцеве самоврядування в Україні»</w:t>
      </w:r>
      <w:r w:rsidRPr="00D35C9D">
        <w:rPr>
          <w:color w:val="000000"/>
          <w:sz w:val="28"/>
          <w:szCs w:val="28"/>
          <w:lang w:val="uk-UA" w:eastAsia="ru-RU"/>
        </w:rPr>
        <w:t xml:space="preserve">, </w:t>
      </w:r>
      <w:r w:rsidRPr="00D35C9D">
        <w:rPr>
          <w:sz w:val="28"/>
          <w:szCs w:val="28"/>
          <w:lang w:val="uk-UA"/>
        </w:rPr>
        <w:t xml:space="preserve">за погодженням з постійною комісією з питань містобудування, будівництва, земельних відносин та охорони навколишнього середовища, Млинівська селищна рада  </w:t>
      </w:r>
    </w:p>
    <w:p w:rsidR="0099285D" w:rsidRPr="00D35C9D" w:rsidRDefault="0099285D" w:rsidP="002C391F">
      <w:pPr>
        <w:shd w:val="clear" w:color="auto" w:fill="FFFFFF"/>
        <w:tabs>
          <w:tab w:val="left" w:pos="845"/>
        </w:tabs>
        <w:ind w:right="-1"/>
        <w:jc w:val="both"/>
        <w:rPr>
          <w:sz w:val="28"/>
          <w:szCs w:val="28"/>
          <w:lang w:val="uk-UA"/>
        </w:rPr>
      </w:pPr>
    </w:p>
    <w:p w:rsidR="0099285D" w:rsidRPr="00D35C9D" w:rsidRDefault="0099285D" w:rsidP="002C391F">
      <w:pPr>
        <w:ind w:right="-1"/>
        <w:jc w:val="center"/>
        <w:rPr>
          <w:color w:val="000000"/>
          <w:sz w:val="28"/>
          <w:szCs w:val="28"/>
          <w:lang w:val="uk-UA" w:eastAsia="ru-RU"/>
        </w:rPr>
      </w:pPr>
      <w:r w:rsidRPr="00D35C9D">
        <w:rPr>
          <w:color w:val="000000"/>
          <w:sz w:val="28"/>
          <w:szCs w:val="28"/>
          <w:lang w:val="uk-UA" w:eastAsia="ru-RU"/>
        </w:rPr>
        <w:t>ВИРІШИЛА:</w:t>
      </w:r>
    </w:p>
    <w:p w:rsidR="0099285D" w:rsidRPr="00D35C9D" w:rsidRDefault="0099285D" w:rsidP="002C391F">
      <w:pPr>
        <w:ind w:right="-1"/>
        <w:jc w:val="center"/>
        <w:rPr>
          <w:sz w:val="28"/>
          <w:szCs w:val="28"/>
          <w:lang w:val="uk-UA" w:eastAsia="ru-RU"/>
        </w:rPr>
      </w:pPr>
    </w:p>
    <w:p w:rsidR="0099285D" w:rsidRPr="00D35C9D" w:rsidRDefault="00920B4A" w:rsidP="002C391F">
      <w:pPr>
        <w:ind w:right="-1" w:firstLine="708"/>
        <w:jc w:val="both"/>
        <w:rPr>
          <w:color w:val="000000"/>
          <w:sz w:val="28"/>
          <w:szCs w:val="28"/>
          <w:lang w:val="uk-UA" w:eastAsia="ru-RU"/>
        </w:rPr>
      </w:pPr>
      <w:r w:rsidRPr="00D35C9D">
        <w:rPr>
          <w:color w:val="000000"/>
          <w:sz w:val="28"/>
          <w:szCs w:val="28"/>
          <w:lang w:val="uk-UA" w:eastAsia="ru-RU"/>
        </w:rPr>
        <w:t>1. Дати дозвіл</w:t>
      </w:r>
      <w:r w:rsidR="0099285D" w:rsidRPr="00D35C9D">
        <w:rPr>
          <w:color w:val="000000"/>
          <w:sz w:val="28"/>
          <w:szCs w:val="28"/>
          <w:lang w:val="uk-UA" w:eastAsia="ru-RU"/>
        </w:rPr>
        <w:t xml:space="preserve"> на виготовлення технічної документації із нормативної</w:t>
      </w:r>
      <w:r w:rsidR="007C4B90" w:rsidRPr="00D35C9D">
        <w:rPr>
          <w:color w:val="000000"/>
          <w:sz w:val="28"/>
          <w:szCs w:val="28"/>
          <w:lang w:val="uk-UA" w:eastAsia="ru-RU"/>
        </w:rPr>
        <w:t xml:space="preserve">  </w:t>
      </w:r>
      <w:r w:rsidR="0099285D" w:rsidRPr="00D35C9D">
        <w:rPr>
          <w:color w:val="000000"/>
          <w:sz w:val="28"/>
          <w:szCs w:val="28"/>
          <w:lang w:val="uk-UA" w:eastAsia="ru-RU"/>
        </w:rPr>
        <w:t xml:space="preserve"> грошової </w:t>
      </w:r>
      <w:r w:rsidR="00023EB8">
        <w:rPr>
          <w:color w:val="000000"/>
          <w:sz w:val="28"/>
          <w:szCs w:val="28"/>
          <w:lang w:val="uk-UA" w:eastAsia="ru-RU"/>
        </w:rPr>
        <w:t xml:space="preserve"> </w:t>
      </w:r>
      <w:r w:rsidR="0099285D" w:rsidRPr="00D35C9D">
        <w:rPr>
          <w:color w:val="000000"/>
          <w:sz w:val="28"/>
          <w:szCs w:val="28"/>
          <w:lang w:val="uk-UA" w:eastAsia="ru-RU"/>
        </w:rPr>
        <w:t xml:space="preserve">оцінки </w:t>
      </w:r>
      <w:r w:rsidR="00023EB8">
        <w:rPr>
          <w:color w:val="000000"/>
          <w:sz w:val="28"/>
          <w:szCs w:val="28"/>
          <w:lang w:val="uk-UA" w:eastAsia="ru-RU"/>
        </w:rPr>
        <w:t xml:space="preserve"> </w:t>
      </w:r>
      <w:r w:rsidRPr="00D35C9D">
        <w:rPr>
          <w:color w:val="000000"/>
          <w:sz w:val="28"/>
          <w:szCs w:val="28"/>
          <w:lang w:val="uk-UA" w:eastAsia="ru-RU"/>
        </w:rPr>
        <w:t>земель</w:t>
      </w:r>
      <w:r w:rsidR="00E15BE0">
        <w:rPr>
          <w:color w:val="000000"/>
          <w:sz w:val="28"/>
          <w:szCs w:val="28"/>
          <w:lang w:val="uk-UA" w:eastAsia="ru-RU"/>
        </w:rPr>
        <w:t xml:space="preserve">них </w:t>
      </w:r>
      <w:r w:rsidR="00023EB8">
        <w:rPr>
          <w:color w:val="000000"/>
          <w:sz w:val="28"/>
          <w:szCs w:val="28"/>
          <w:lang w:val="uk-UA" w:eastAsia="ru-RU"/>
        </w:rPr>
        <w:t xml:space="preserve"> </w:t>
      </w:r>
      <w:r w:rsidR="00E15BE0">
        <w:rPr>
          <w:color w:val="000000"/>
          <w:sz w:val="28"/>
          <w:szCs w:val="28"/>
          <w:lang w:val="uk-UA" w:eastAsia="ru-RU"/>
        </w:rPr>
        <w:t>ділянок</w:t>
      </w:r>
      <w:r w:rsidR="007C4B90" w:rsidRPr="00D35C9D">
        <w:rPr>
          <w:color w:val="000000"/>
          <w:sz w:val="28"/>
          <w:szCs w:val="28"/>
          <w:lang w:val="uk-UA" w:eastAsia="ru-RU"/>
        </w:rPr>
        <w:t xml:space="preserve"> </w:t>
      </w:r>
      <w:r w:rsidR="00023EB8">
        <w:rPr>
          <w:color w:val="000000"/>
          <w:sz w:val="28"/>
          <w:szCs w:val="28"/>
          <w:lang w:val="uk-UA" w:eastAsia="ru-RU"/>
        </w:rPr>
        <w:t xml:space="preserve"> </w:t>
      </w:r>
      <w:r w:rsidR="0099285D" w:rsidRPr="00D35C9D">
        <w:rPr>
          <w:color w:val="000000"/>
          <w:sz w:val="28"/>
          <w:szCs w:val="28"/>
          <w:lang w:val="uk-UA" w:eastAsia="ru-RU"/>
        </w:rPr>
        <w:t xml:space="preserve">населених </w:t>
      </w:r>
      <w:r w:rsidRPr="00D35C9D">
        <w:rPr>
          <w:color w:val="000000"/>
          <w:sz w:val="28"/>
          <w:szCs w:val="28"/>
          <w:lang w:val="uk-UA" w:eastAsia="ru-RU"/>
        </w:rPr>
        <w:t xml:space="preserve">пунктів </w:t>
      </w:r>
      <w:r w:rsidR="007C4B90" w:rsidRPr="00D35C9D">
        <w:rPr>
          <w:color w:val="000000"/>
          <w:sz w:val="28"/>
          <w:szCs w:val="28"/>
          <w:lang w:val="uk-UA" w:eastAsia="ru-RU"/>
        </w:rPr>
        <w:t>с.</w:t>
      </w:r>
      <w:r w:rsidR="0099285D" w:rsidRPr="00D35C9D">
        <w:rPr>
          <w:color w:val="000000"/>
          <w:sz w:val="28"/>
          <w:szCs w:val="28"/>
          <w:lang w:val="uk-UA" w:eastAsia="ru-RU"/>
        </w:rPr>
        <w:t xml:space="preserve"> </w:t>
      </w:r>
      <w:r w:rsidR="00023EB8">
        <w:rPr>
          <w:color w:val="000000"/>
          <w:sz w:val="28"/>
          <w:szCs w:val="28"/>
          <w:lang w:val="uk-UA" w:eastAsia="ru-RU"/>
        </w:rPr>
        <w:t>Мал</w:t>
      </w:r>
      <w:r w:rsidR="00511B45">
        <w:rPr>
          <w:color w:val="000000"/>
          <w:sz w:val="28"/>
          <w:szCs w:val="28"/>
          <w:lang w:val="uk-UA" w:eastAsia="ru-RU"/>
        </w:rPr>
        <w:t>ьоване</w:t>
      </w:r>
      <w:r w:rsidR="007C4B90" w:rsidRPr="00D35C9D">
        <w:rPr>
          <w:color w:val="000000"/>
          <w:sz w:val="28"/>
          <w:szCs w:val="28"/>
          <w:lang w:val="uk-UA" w:eastAsia="ru-RU"/>
        </w:rPr>
        <w:t>, с.</w:t>
      </w:r>
      <w:r w:rsidR="00263148" w:rsidRPr="00D35C9D">
        <w:rPr>
          <w:color w:val="000000"/>
          <w:sz w:val="28"/>
          <w:szCs w:val="28"/>
          <w:lang w:val="uk-UA" w:eastAsia="ru-RU"/>
        </w:rPr>
        <w:t xml:space="preserve"> </w:t>
      </w:r>
      <w:r w:rsidR="00511B45">
        <w:rPr>
          <w:color w:val="000000"/>
          <w:sz w:val="28"/>
          <w:szCs w:val="28"/>
          <w:lang w:val="uk-UA" w:eastAsia="ru-RU"/>
        </w:rPr>
        <w:t>Долин</w:t>
      </w:r>
      <w:r w:rsidR="00023EB8">
        <w:rPr>
          <w:color w:val="000000"/>
          <w:sz w:val="28"/>
          <w:szCs w:val="28"/>
          <w:lang w:val="uk-UA" w:eastAsia="ru-RU"/>
        </w:rPr>
        <w:t>а</w:t>
      </w:r>
      <w:r w:rsidR="00E15BE0">
        <w:rPr>
          <w:color w:val="000000"/>
          <w:sz w:val="28"/>
          <w:szCs w:val="28"/>
          <w:lang w:val="uk-UA" w:eastAsia="ru-RU"/>
        </w:rPr>
        <w:t xml:space="preserve"> </w:t>
      </w:r>
      <w:r w:rsidR="0099285D" w:rsidRPr="00D35C9D">
        <w:rPr>
          <w:color w:val="000000"/>
          <w:sz w:val="28"/>
          <w:szCs w:val="28"/>
          <w:lang w:val="uk-UA" w:eastAsia="ru-RU"/>
        </w:rPr>
        <w:t xml:space="preserve">на території </w:t>
      </w:r>
      <w:r w:rsidR="00023EB8">
        <w:rPr>
          <w:color w:val="000000"/>
          <w:sz w:val="28"/>
          <w:szCs w:val="28"/>
          <w:lang w:val="uk-UA" w:eastAsia="ru-RU"/>
        </w:rPr>
        <w:t>Мал</w:t>
      </w:r>
      <w:r w:rsidR="00511B45">
        <w:rPr>
          <w:color w:val="000000"/>
          <w:sz w:val="28"/>
          <w:szCs w:val="28"/>
          <w:lang w:val="uk-UA" w:eastAsia="ru-RU"/>
        </w:rPr>
        <w:t>ьован</w:t>
      </w:r>
      <w:r w:rsidR="00023EB8">
        <w:rPr>
          <w:color w:val="000000"/>
          <w:sz w:val="28"/>
          <w:szCs w:val="28"/>
          <w:lang w:val="uk-UA" w:eastAsia="ru-RU"/>
        </w:rPr>
        <w:t>с</w:t>
      </w:r>
      <w:r w:rsidR="00263148" w:rsidRPr="00D35C9D">
        <w:rPr>
          <w:color w:val="000000"/>
          <w:sz w:val="28"/>
          <w:szCs w:val="28"/>
          <w:lang w:val="uk-UA" w:eastAsia="ru-RU"/>
        </w:rPr>
        <w:t>ького старостинського округу Млинівської селищної ради Дубен</w:t>
      </w:r>
      <w:r w:rsidR="0099285D" w:rsidRPr="00D35C9D">
        <w:rPr>
          <w:color w:val="000000"/>
          <w:sz w:val="28"/>
          <w:szCs w:val="28"/>
          <w:lang w:val="uk-UA" w:eastAsia="ru-RU"/>
        </w:rPr>
        <w:t>ського району Рівненської області.</w:t>
      </w:r>
    </w:p>
    <w:p w:rsidR="00023EB8" w:rsidRDefault="00023EB8" w:rsidP="00511B45">
      <w:pPr>
        <w:suppressAutoHyphens w:val="0"/>
        <w:textAlignment w:val="baseline"/>
        <w:rPr>
          <w:color w:val="000000"/>
          <w:sz w:val="28"/>
          <w:szCs w:val="28"/>
          <w:lang w:val="uk-UA" w:eastAsia="ru-RU"/>
        </w:rPr>
      </w:pPr>
    </w:p>
    <w:p w:rsidR="0099285D" w:rsidRPr="00D35C9D" w:rsidRDefault="0099285D" w:rsidP="002C391F">
      <w:pPr>
        <w:suppressAutoHyphens w:val="0"/>
        <w:ind w:firstLine="708"/>
        <w:contextualSpacing/>
        <w:jc w:val="both"/>
        <w:textAlignment w:val="baseline"/>
        <w:rPr>
          <w:color w:val="000000"/>
          <w:sz w:val="28"/>
          <w:szCs w:val="28"/>
          <w:lang w:val="uk-UA" w:eastAsia="ru-RU"/>
        </w:rPr>
      </w:pPr>
      <w:r w:rsidRPr="00D35C9D">
        <w:rPr>
          <w:color w:val="000000"/>
          <w:sz w:val="28"/>
          <w:szCs w:val="28"/>
          <w:lang w:val="uk-UA" w:eastAsia="ru-RU"/>
        </w:rPr>
        <w:t>2. Передбачити кошти в бюджеті</w:t>
      </w:r>
      <w:r w:rsidR="00AD7349">
        <w:rPr>
          <w:color w:val="000000"/>
          <w:sz w:val="28"/>
          <w:szCs w:val="28"/>
          <w:lang w:val="uk-UA" w:eastAsia="ru-RU"/>
        </w:rPr>
        <w:t xml:space="preserve"> Млинівської селищної територіальної громади</w:t>
      </w:r>
      <w:r w:rsidRPr="00D35C9D">
        <w:rPr>
          <w:color w:val="000000"/>
          <w:sz w:val="28"/>
          <w:szCs w:val="28"/>
          <w:lang w:val="uk-UA" w:eastAsia="ru-RU"/>
        </w:rPr>
        <w:t>, необхідні для проведення робіт, визначених в пункті 1 даного рішення.</w:t>
      </w:r>
    </w:p>
    <w:p w:rsidR="0099285D" w:rsidRDefault="00511B45" w:rsidP="002C391F">
      <w:pPr>
        <w:suppressAutoHyphens w:val="0"/>
        <w:ind w:firstLine="708"/>
        <w:contextualSpacing/>
        <w:jc w:val="center"/>
        <w:textAlignment w:val="baseline"/>
        <w:rPr>
          <w:color w:val="000000"/>
          <w:sz w:val="28"/>
          <w:szCs w:val="28"/>
          <w:lang w:val="uk-UA" w:eastAsia="ru-RU"/>
        </w:rPr>
      </w:pPr>
      <w:r>
        <w:rPr>
          <w:color w:val="000000"/>
          <w:sz w:val="28"/>
          <w:szCs w:val="28"/>
          <w:lang w:val="uk-UA" w:eastAsia="ru-RU"/>
        </w:rPr>
        <w:lastRenderedPageBreak/>
        <w:t>2</w:t>
      </w:r>
    </w:p>
    <w:p w:rsidR="00511B45" w:rsidRPr="00D35C9D" w:rsidRDefault="00511B45" w:rsidP="002C391F">
      <w:pPr>
        <w:suppressAutoHyphens w:val="0"/>
        <w:ind w:firstLine="708"/>
        <w:contextualSpacing/>
        <w:jc w:val="center"/>
        <w:textAlignment w:val="baseline"/>
        <w:rPr>
          <w:color w:val="000000"/>
          <w:sz w:val="28"/>
          <w:szCs w:val="28"/>
          <w:lang w:val="uk-UA" w:eastAsia="ru-RU"/>
        </w:rPr>
      </w:pPr>
    </w:p>
    <w:p w:rsidR="0099285D" w:rsidRPr="00D35C9D" w:rsidRDefault="00920B4A" w:rsidP="002C391F">
      <w:pPr>
        <w:suppressAutoHyphens w:val="0"/>
        <w:ind w:firstLine="708"/>
        <w:contextualSpacing/>
        <w:jc w:val="both"/>
        <w:textAlignment w:val="baseline"/>
        <w:rPr>
          <w:color w:val="000000"/>
          <w:sz w:val="28"/>
          <w:szCs w:val="28"/>
          <w:lang w:val="uk-UA" w:eastAsia="ru-RU"/>
        </w:rPr>
      </w:pPr>
      <w:r w:rsidRPr="00D35C9D">
        <w:rPr>
          <w:color w:val="000000"/>
          <w:sz w:val="28"/>
          <w:szCs w:val="28"/>
          <w:lang w:val="uk-UA" w:eastAsia="ru-RU"/>
        </w:rPr>
        <w:t>3. Млинівській селищній раді</w:t>
      </w:r>
      <w:r w:rsidR="007C4B90" w:rsidRPr="00D35C9D">
        <w:rPr>
          <w:color w:val="000000"/>
          <w:sz w:val="28"/>
          <w:szCs w:val="28"/>
          <w:lang w:val="uk-UA" w:eastAsia="ru-RU"/>
        </w:rPr>
        <w:t xml:space="preserve"> </w:t>
      </w:r>
      <w:r w:rsidR="0099285D" w:rsidRPr="00D35C9D">
        <w:rPr>
          <w:color w:val="000000"/>
          <w:sz w:val="28"/>
          <w:szCs w:val="28"/>
          <w:lang w:val="uk-UA" w:eastAsia="ru-RU"/>
        </w:rPr>
        <w:t>замовити виготовлення технічної документації</w:t>
      </w:r>
      <w:r w:rsidR="00E34194" w:rsidRPr="00D35C9D">
        <w:rPr>
          <w:color w:val="000000"/>
          <w:sz w:val="28"/>
          <w:szCs w:val="28"/>
          <w:lang w:val="uk-UA" w:eastAsia="ru-RU"/>
        </w:rPr>
        <w:t xml:space="preserve">  </w:t>
      </w:r>
      <w:r w:rsidRPr="00D35C9D">
        <w:rPr>
          <w:color w:val="000000"/>
          <w:sz w:val="28"/>
          <w:szCs w:val="28"/>
          <w:lang w:val="uk-UA" w:eastAsia="ru-RU"/>
        </w:rPr>
        <w:t xml:space="preserve"> із</w:t>
      </w:r>
      <w:r w:rsidR="00E34194" w:rsidRPr="00D35C9D">
        <w:rPr>
          <w:color w:val="000000"/>
          <w:sz w:val="28"/>
          <w:szCs w:val="28"/>
          <w:lang w:val="uk-UA" w:eastAsia="ru-RU"/>
        </w:rPr>
        <w:t xml:space="preserve">  </w:t>
      </w:r>
      <w:r w:rsidRPr="00D35C9D">
        <w:rPr>
          <w:color w:val="000000"/>
          <w:sz w:val="28"/>
          <w:szCs w:val="28"/>
          <w:lang w:val="uk-UA" w:eastAsia="ru-RU"/>
        </w:rPr>
        <w:t xml:space="preserve"> нормативної</w:t>
      </w:r>
      <w:r w:rsidR="00E34194" w:rsidRPr="00D35C9D">
        <w:rPr>
          <w:color w:val="000000"/>
          <w:sz w:val="28"/>
          <w:szCs w:val="28"/>
          <w:lang w:val="uk-UA" w:eastAsia="ru-RU"/>
        </w:rPr>
        <w:t xml:space="preserve">  </w:t>
      </w:r>
      <w:r w:rsidR="0099285D" w:rsidRPr="00D35C9D">
        <w:rPr>
          <w:color w:val="000000"/>
          <w:sz w:val="28"/>
          <w:szCs w:val="28"/>
          <w:lang w:val="uk-UA" w:eastAsia="ru-RU"/>
        </w:rPr>
        <w:t>грошової</w:t>
      </w:r>
      <w:r w:rsidR="00E34194" w:rsidRPr="00D35C9D">
        <w:rPr>
          <w:color w:val="000000"/>
          <w:sz w:val="28"/>
          <w:szCs w:val="28"/>
          <w:lang w:val="uk-UA" w:eastAsia="ru-RU"/>
        </w:rPr>
        <w:t xml:space="preserve">  </w:t>
      </w:r>
      <w:r w:rsidRPr="00D35C9D">
        <w:rPr>
          <w:color w:val="000000"/>
          <w:sz w:val="28"/>
          <w:szCs w:val="28"/>
          <w:lang w:val="uk-UA" w:eastAsia="ru-RU"/>
        </w:rPr>
        <w:t>оцінки</w:t>
      </w:r>
      <w:r w:rsidR="007C4B90" w:rsidRPr="00D35C9D">
        <w:rPr>
          <w:color w:val="000000"/>
          <w:sz w:val="28"/>
          <w:szCs w:val="28"/>
          <w:lang w:val="uk-UA" w:eastAsia="ru-RU"/>
        </w:rPr>
        <w:t xml:space="preserve"> </w:t>
      </w:r>
      <w:r w:rsidR="00E34194" w:rsidRPr="00D35C9D">
        <w:rPr>
          <w:color w:val="000000"/>
          <w:sz w:val="28"/>
          <w:szCs w:val="28"/>
          <w:lang w:val="uk-UA" w:eastAsia="ru-RU"/>
        </w:rPr>
        <w:t xml:space="preserve">  </w:t>
      </w:r>
      <w:r w:rsidR="0099285D" w:rsidRPr="00D35C9D">
        <w:rPr>
          <w:color w:val="000000"/>
          <w:sz w:val="28"/>
          <w:szCs w:val="28"/>
          <w:lang w:val="uk-UA" w:eastAsia="ru-RU"/>
        </w:rPr>
        <w:t>земель</w:t>
      </w:r>
      <w:r w:rsidR="00E15BE0">
        <w:rPr>
          <w:color w:val="000000"/>
          <w:sz w:val="28"/>
          <w:szCs w:val="28"/>
          <w:lang w:val="uk-UA" w:eastAsia="ru-RU"/>
        </w:rPr>
        <w:t>них ділянок</w:t>
      </w:r>
      <w:r w:rsidR="00E34194" w:rsidRPr="00D35C9D">
        <w:rPr>
          <w:color w:val="000000"/>
          <w:sz w:val="28"/>
          <w:szCs w:val="28"/>
          <w:lang w:val="uk-UA" w:eastAsia="ru-RU"/>
        </w:rPr>
        <w:t xml:space="preserve">  </w:t>
      </w:r>
      <w:r w:rsidRPr="00D35C9D">
        <w:rPr>
          <w:color w:val="000000"/>
          <w:sz w:val="28"/>
          <w:szCs w:val="28"/>
          <w:lang w:val="uk-UA" w:eastAsia="ru-RU"/>
        </w:rPr>
        <w:t xml:space="preserve"> </w:t>
      </w:r>
      <w:r w:rsidR="0099285D" w:rsidRPr="00D35C9D">
        <w:rPr>
          <w:color w:val="000000"/>
          <w:sz w:val="28"/>
          <w:szCs w:val="28"/>
          <w:lang w:val="uk-UA" w:eastAsia="ru-RU"/>
        </w:rPr>
        <w:t>населених</w:t>
      </w:r>
      <w:r w:rsidR="00E34194" w:rsidRPr="00D35C9D">
        <w:rPr>
          <w:color w:val="000000"/>
          <w:sz w:val="28"/>
          <w:szCs w:val="28"/>
          <w:lang w:val="uk-UA" w:eastAsia="ru-RU"/>
        </w:rPr>
        <w:t xml:space="preserve">  </w:t>
      </w:r>
      <w:r w:rsidRPr="00D35C9D">
        <w:rPr>
          <w:color w:val="000000"/>
          <w:sz w:val="28"/>
          <w:szCs w:val="28"/>
          <w:lang w:val="uk-UA" w:eastAsia="ru-RU"/>
        </w:rPr>
        <w:t xml:space="preserve"> </w:t>
      </w:r>
      <w:r w:rsidR="0099285D" w:rsidRPr="00D35C9D">
        <w:rPr>
          <w:color w:val="000000"/>
          <w:sz w:val="28"/>
          <w:szCs w:val="28"/>
          <w:lang w:val="uk-UA" w:eastAsia="ru-RU"/>
        </w:rPr>
        <w:t>пунктів</w:t>
      </w:r>
      <w:r w:rsidR="002C391F">
        <w:rPr>
          <w:color w:val="000000"/>
          <w:sz w:val="28"/>
          <w:szCs w:val="28"/>
          <w:lang w:val="uk-UA" w:eastAsia="ru-RU"/>
        </w:rPr>
        <w:t xml:space="preserve"> </w:t>
      </w:r>
      <w:r w:rsidR="007C4B90" w:rsidRPr="00D35C9D">
        <w:rPr>
          <w:color w:val="000000"/>
          <w:sz w:val="28"/>
          <w:szCs w:val="28"/>
          <w:lang w:val="uk-UA" w:eastAsia="ru-RU"/>
        </w:rPr>
        <w:t xml:space="preserve">с. </w:t>
      </w:r>
      <w:r w:rsidR="002C391F">
        <w:rPr>
          <w:color w:val="000000"/>
          <w:sz w:val="28"/>
          <w:szCs w:val="28"/>
          <w:lang w:val="uk-UA" w:eastAsia="ru-RU"/>
        </w:rPr>
        <w:t>Мал</w:t>
      </w:r>
      <w:r w:rsidR="00511B45">
        <w:rPr>
          <w:color w:val="000000"/>
          <w:sz w:val="28"/>
          <w:szCs w:val="28"/>
          <w:lang w:val="uk-UA" w:eastAsia="ru-RU"/>
        </w:rPr>
        <w:t>ьоване</w:t>
      </w:r>
      <w:r w:rsidR="00263148" w:rsidRPr="00D35C9D">
        <w:rPr>
          <w:color w:val="000000"/>
          <w:sz w:val="28"/>
          <w:szCs w:val="28"/>
          <w:lang w:val="uk-UA" w:eastAsia="ru-RU"/>
        </w:rPr>
        <w:t>,</w:t>
      </w:r>
      <w:r w:rsidR="002C391F">
        <w:rPr>
          <w:color w:val="000000"/>
          <w:sz w:val="28"/>
          <w:szCs w:val="28"/>
          <w:lang w:val="uk-UA" w:eastAsia="ru-RU"/>
        </w:rPr>
        <w:t xml:space="preserve"> </w:t>
      </w:r>
      <w:r w:rsidR="00E15BE0">
        <w:rPr>
          <w:color w:val="000000"/>
          <w:sz w:val="28"/>
          <w:szCs w:val="28"/>
          <w:lang w:val="uk-UA" w:eastAsia="ru-RU"/>
        </w:rPr>
        <w:t xml:space="preserve">с. </w:t>
      </w:r>
      <w:r w:rsidR="00511B45">
        <w:rPr>
          <w:color w:val="000000"/>
          <w:sz w:val="28"/>
          <w:szCs w:val="28"/>
          <w:lang w:val="uk-UA" w:eastAsia="ru-RU"/>
        </w:rPr>
        <w:t>Долин</w:t>
      </w:r>
      <w:r w:rsidR="002C391F">
        <w:rPr>
          <w:color w:val="000000"/>
          <w:sz w:val="28"/>
          <w:szCs w:val="28"/>
          <w:lang w:val="uk-UA" w:eastAsia="ru-RU"/>
        </w:rPr>
        <w:t>а</w:t>
      </w:r>
      <w:r w:rsidR="0099285D" w:rsidRPr="00D35C9D">
        <w:rPr>
          <w:color w:val="000000"/>
          <w:sz w:val="28"/>
          <w:szCs w:val="28"/>
          <w:lang w:val="uk-UA" w:eastAsia="ru-RU"/>
        </w:rPr>
        <w:t xml:space="preserve"> </w:t>
      </w:r>
      <w:r w:rsidRPr="00D35C9D">
        <w:rPr>
          <w:color w:val="000000"/>
          <w:sz w:val="28"/>
          <w:szCs w:val="28"/>
          <w:lang w:val="uk-UA" w:eastAsia="ru-RU"/>
        </w:rPr>
        <w:t>в організації, що має дозвіл (ліцензію) на проведення даних видів робіт.</w:t>
      </w:r>
    </w:p>
    <w:p w:rsidR="006130FD" w:rsidRPr="00D35C9D" w:rsidRDefault="006130FD" w:rsidP="002C391F">
      <w:pPr>
        <w:pStyle w:val="a3"/>
        <w:shd w:val="clear" w:color="auto" w:fill="FFFFFF"/>
        <w:spacing w:before="0" w:after="75"/>
        <w:contextualSpacing/>
        <w:jc w:val="both"/>
        <w:rPr>
          <w:sz w:val="28"/>
          <w:szCs w:val="28"/>
          <w:lang w:val="uk-UA"/>
        </w:rPr>
      </w:pPr>
      <w:r w:rsidRPr="00D35C9D">
        <w:rPr>
          <w:sz w:val="28"/>
          <w:szCs w:val="28"/>
          <w:lang w:val="uk-UA"/>
        </w:rPr>
        <w:t xml:space="preserve">         Виготовлену технічну документацію із землеустрою </w:t>
      </w:r>
      <w:r w:rsidR="003105E5">
        <w:rPr>
          <w:sz w:val="28"/>
          <w:szCs w:val="28"/>
          <w:lang w:val="uk-UA"/>
        </w:rPr>
        <w:t>з нормативної грошової</w:t>
      </w:r>
      <w:r w:rsidR="002C391F">
        <w:rPr>
          <w:sz w:val="28"/>
          <w:szCs w:val="28"/>
          <w:lang w:val="uk-UA"/>
        </w:rPr>
        <w:t xml:space="preserve"> </w:t>
      </w:r>
      <w:r w:rsidR="003105E5">
        <w:rPr>
          <w:sz w:val="28"/>
          <w:szCs w:val="28"/>
          <w:lang w:val="uk-UA"/>
        </w:rPr>
        <w:t>оцінки земельних</w:t>
      </w:r>
      <w:r w:rsidR="002C391F">
        <w:rPr>
          <w:sz w:val="28"/>
          <w:szCs w:val="28"/>
          <w:lang w:val="uk-UA"/>
        </w:rPr>
        <w:t xml:space="preserve"> </w:t>
      </w:r>
      <w:r w:rsidR="003105E5">
        <w:rPr>
          <w:sz w:val="28"/>
          <w:szCs w:val="28"/>
          <w:lang w:val="uk-UA"/>
        </w:rPr>
        <w:t>ділянок</w:t>
      </w:r>
      <w:r w:rsidR="002C391F">
        <w:rPr>
          <w:sz w:val="28"/>
          <w:szCs w:val="28"/>
          <w:lang w:val="uk-UA"/>
        </w:rPr>
        <w:t xml:space="preserve"> </w:t>
      </w:r>
      <w:r w:rsidR="003105E5">
        <w:rPr>
          <w:sz w:val="28"/>
          <w:szCs w:val="28"/>
          <w:lang w:val="uk-UA"/>
        </w:rPr>
        <w:t>населених пунктів</w:t>
      </w:r>
      <w:r w:rsidR="002C391F">
        <w:rPr>
          <w:color w:val="000000"/>
          <w:sz w:val="28"/>
          <w:szCs w:val="28"/>
          <w:lang w:val="uk-UA" w:eastAsia="ru-RU"/>
        </w:rPr>
        <w:t xml:space="preserve"> </w:t>
      </w:r>
      <w:r w:rsidR="002C391F" w:rsidRPr="00D35C9D">
        <w:rPr>
          <w:color w:val="000000"/>
          <w:sz w:val="28"/>
          <w:szCs w:val="28"/>
          <w:lang w:val="uk-UA" w:eastAsia="ru-RU"/>
        </w:rPr>
        <w:t xml:space="preserve">с. </w:t>
      </w:r>
      <w:r w:rsidR="002C391F">
        <w:rPr>
          <w:color w:val="000000"/>
          <w:sz w:val="28"/>
          <w:szCs w:val="28"/>
          <w:lang w:val="uk-UA" w:eastAsia="ru-RU"/>
        </w:rPr>
        <w:t>Мал</w:t>
      </w:r>
      <w:r w:rsidR="00511B45">
        <w:rPr>
          <w:color w:val="000000"/>
          <w:sz w:val="28"/>
          <w:szCs w:val="28"/>
          <w:lang w:val="uk-UA" w:eastAsia="ru-RU"/>
        </w:rPr>
        <w:t>ьоване</w:t>
      </w:r>
      <w:r w:rsidR="002C391F" w:rsidRPr="00D35C9D">
        <w:rPr>
          <w:color w:val="000000"/>
          <w:sz w:val="28"/>
          <w:szCs w:val="28"/>
          <w:lang w:val="uk-UA" w:eastAsia="ru-RU"/>
        </w:rPr>
        <w:t>,</w:t>
      </w:r>
      <w:r w:rsidR="002C391F">
        <w:rPr>
          <w:color w:val="000000"/>
          <w:sz w:val="28"/>
          <w:szCs w:val="28"/>
          <w:lang w:val="uk-UA" w:eastAsia="ru-RU"/>
        </w:rPr>
        <w:t xml:space="preserve"> с. </w:t>
      </w:r>
      <w:r w:rsidR="00000E0B">
        <w:rPr>
          <w:color w:val="000000"/>
          <w:sz w:val="28"/>
          <w:szCs w:val="28"/>
          <w:lang w:val="uk-UA" w:eastAsia="ru-RU"/>
        </w:rPr>
        <w:t>Долин</w:t>
      </w:r>
      <w:r w:rsidR="002C391F">
        <w:rPr>
          <w:color w:val="000000"/>
          <w:sz w:val="28"/>
          <w:szCs w:val="28"/>
          <w:lang w:val="uk-UA" w:eastAsia="ru-RU"/>
        </w:rPr>
        <w:t>а</w:t>
      </w:r>
      <w:r w:rsidR="00CD3411">
        <w:rPr>
          <w:sz w:val="28"/>
          <w:szCs w:val="28"/>
          <w:lang w:val="uk-UA"/>
        </w:rPr>
        <w:t xml:space="preserve"> </w:t>
      </w:r>
      <w:r w:rsidRPr="00D35C9D">
        <w:rPr>
          <w:sz w:val="28"/>
          <w:szCs w:val="28"/>
          <w:lang w:val="uk-UA"/>
        </w:rPr>
        <w:t>надати до Млинівської селищної ради для подальшого розгляду та затвердження селищною радою.</w:t>
      </w:r>
    </w:p>
    <w:p w:rsidR="006130FD" w:rsidRPr="00D35C9D" w:rsidRDefault="006130FD" w:rsidP="002C391F">
      <w:pPr>
        <w:pStyle w:val="a3"/>
        <w:shd w:val="clear" w:color="auto" w:fill="FFFFFF"/>
        <w:spacing w:before="0" w:after="0"/>
        <w:ind w:firstLine="300"/>
        <w:contextualSpacing/>
        <w:jc w:val="both"/>
        <w:rPr>
          <w:sz w:val="28"/>
          <w:szCs w:val="28"/>
          <w:lang w:val="uk-UA"/>
        </w:rPr>
      </w:pPr>
    </w:p>
    <w:p w:rsidR="006130FD" w:rsidRPr="00D35C9D" w:rsidRDefault="00920B4A" w:rsidP="002C391F">
      <w:pPr>
        <w:ind w:firstLine="708"/>
        <w:contextualSpacing/>
        <w:jc w:val="both"/>
        <w:rPr>
          <w:sz w:val="28"/>
          <w:szCs w:val="28"/>
          <w:lang w:val="uk-UA"/>
        </w:rPr>
      </w:pPr>
      <w:r w:rsidRPr="00D35C9D">
        <w:rPr>
          <w:sz w:val="28"/>
          <w:szCs w:val="28"/>
          <w:lang w:val="uk-UA"/>
        </w:rPr>
        <w:t>4</w:t>
      </w:r>
      <w:r w:rsidR="006130FD" w:rsidRPr="00D35C9D">
        <w:rPr>
          <w:sz w:val="28"/>
          <w:szCs w:val="28"/>
          <w:lang w:val="uk-UA"/>
        </w:rPr>
        <w:t>. Контроль за виконанням даного рішення покл</w:t>
      </w:r>
      <w:r w:rsidR="00FE728D" w:rsidRPr="00D35C9D">
        <w:rPr>
          <w:sz w:val="28"/>
          <w:szCs w:val="28"/>
          <w:lang w:val="uk-UA"/>
        </w:rPr>
        <w:t>асти на постійну комісію з питань містобудування, будівництва, земельних відносин та охорони навколишнього середовища</w:t>
      </w:r>
      <w:r w:rsidR="006130FD" w:rsidRPr="00D35C9D">
        <w:rPr>
          <w:sz w:val="28"/>
          <w:szCs w:val="28"/>
        </w:rPr>
        <w:t>.</w:t>
      </w:r>
    </w:p>
    <w:p w:rsidR="006130FD" w:rsidRPr="00D35C9D" w:rsidRDefault="006130FD" w:rsidP="002C391F">
      <w:pPr>
        <w:contextualSpacing/>
        <w:jc w:val="both"/>
        <w:rPr>
          <w:sz w:val="28"/>
          <w:szCs w:val="28"/>
          <w:lang w:val="uk-UA"/>
        </w:rPr>
      </w:pPr>
    </w:p>
    <w:p w:rsidR="006130FD" w:rsidRPr="00D35C9D" w:rsidRDefault="006130FD" w:rsidP="002C391F">
      <w:pPr>
        <w:contextualSpacing/>
        <w:jc w:val="both"/>
        <w:rPr>
          <w:sz w:val="28"/>
          <w:szCs w:val="28"/>
          <w:lang w:val="uk-UA"/>
        </w:rPr>
      </w:pPr>
    </w:p>
    <w:p w:rsidR="006130FD" w:rsidRPr="00D35C9D" w:rsidRDefault="006130FD" w:rsidP="002C391F">
      <w:pPr>
        <w:jc w:val="both"/>
        <w:rPr>
          <w:sz w:val="28"/>
          <w:szCs w:val="28"/>
          <w:lang w:val="uk-UA"/>
        </w:rPr>
      </w:pPr>
    </w:p>
    <w:p w:rsidR="006130FD" w:rsidRPr="00D35C9D" w:rsidRDefault="006130FD" w:rsidP="002C391F">
      <w:pPr>
        <w:jc w:val="both"/>
        <w:rPr>
          <w:sz w:val="28"/>
          <w:szCs w:val="28"/>
        </w:rPr>
      </w:pPr>
      <w:r w:rsidRPr="00D35C9D">
        <w:rPr>
          <w:sz w:val="28"/>
          <w:szCs w:val="28"/>
          <w:lang w:val="uk-UA"/>
        </w:rPr>
        <w:t xml:space="preserve">Селищний голова                                                    </w:t>
      </w:r>
      <w:r w:rsidR="00E15BE0">
        <w:rPr>
          <w:sz w:val="28"/>
          <w:szCs w:val="28"/>
          <w:lang w:val="uk-UA"/>
        </w:rPr>
        <w:t xml:space="preserve">            </w:t>
      </w:r>
      <w:r w:rsidRPr="00D35C9D">
        <w:rPr>
          <w:sz w:val="28"/>
          <w:szCs w:val="28"/>
          <w:lang w:val="uk-UA"/>
        </w:rPr>
        <w:t xml:space="preserve">  Дмитро ЛЕВИЦЬКИЙ </w:t>
      </w:r>
    </w:p>
    <w:p w:rsidR="006130FD" w:rsidRPr="00D35C9D" w:rsidRDefault="006130FD" w:rsidP="006130FD">
      <w:pPr>
        <w:rPr>
          <w:sz w:val="28"/>
          <w:szCs w:val="28"/>
        </w:rPr>
      </w:pPr>
    </w:p>
    <w:p w:rsidR="006130FD" w:rsidRPr="00D35C9D" w:rsidRDefault="006130FD" w:rsidP="006130FD">
      <w:pPr>
        <w:rPr>
          <w:sz w:val="28"/>
          <w:szCs w:val="28"/>
        </w:rPr>
      </w:pPr>
    </w:p>
    <w:p w:rsidR="006130FD" w:rsidRPr="00D35C9D" w:rsidRDefault="006130FD" w:rsidP="006130FD">
      <w:pPr>
        <w:rPr>
          <w:sz w:val="28"/>
          <w:szCs w:val="28"/>
        </w:rPr>
      </w:pPr>
    </w:p>
    <w:p w:rsidR="006130FD" w:rsidRPr="00D35C9D" w:rsidRDefault="006130FD" w:rsidP="006130FD">
      <w:pPr>
        <w:rPr>
          <w:sz w:val="28"/>
          <w:szCs w:val="28"/>
        </w:rPr>
      </w:pPr>
    </w:p>
    <w:p w:rsidR="006130FD" w:rsidRPr="00D35C9D" w:rsidRDefault="006130FD" w:rsidP="006130FD">
      <w:pPr>
        <w:rPr>
          <w:sz w:val="28"/>
          <w:szCs w:val="28"/>
        </w:rPr>
      </w:pPr>
    </w:p>
    <w:p w:rsidR="006130FD" w:rsidRPr="00D35C9D" w:rsidRDefault="006130FD" w:rsidP="006130FD">
      <w:pPr>
        <w:rPr>
          <w:sz w:val="28"/>
          <w:szCs w:val="28"/>
        </w:rPr>
      </w:pPr>
    </w:p>
    <w:p w:rsidR="006130FD" w:rsidRPr="00D35C9D" w:rsidRDefault="006130FD" w:rsidP="006130FD">
      <w:pPr>
        <w:rPr>
          <w:sz w:val="28"/>
          <w:szCs w:val="28"/>
        </w:rPr>
      </w:pPr>
    </w:p>
    <w:p w:rsidR="00506AD8" w:rsidRPr="00D35C9D" w:rsidRDefault="00506AD8">
      <w:pPr>
        <w:rPr>
          <w:sz w:val="28"/>
          <w:szCs w:val="28"/>
        </w:rPr>
      </w:pPr>
    </w:p>
    <w:sectPr w:rsidR="00506AD8" w:rsidRPr="00D35C9D" w:rsidSect="002C391F">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
    <w:altName w:val="Times New Roman"/>
    <w:charset w:val="00"/>
    <w:family w:val="auto"/>
    <w:pitch w:val="variable"/>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0FD"/>
    <w:rsid w:val="00000E0B"/>
    <w:rsid w:val="00023EB8"/>
    <w:rsid w:val="00025B09"/>
    <w:rsid w:val="000277CD"/>
    <w:rsid w:val="00030104"/>
    <w:rsid w:val="000B1B93"/>
    <w:rsid w:val="000B596F"/>
    <w:rsid w:val="000F6025"/>
    <w:rsid w:val="0011402D"/>
    <w:rsid w:val="001842A2"/>
    <w:rsid w:val="001A29DD"/>
    <w:rsid w:val="001E2FCB"/>
    <w:rsid w:val="001E316F"/>
    <w:rsid w:val="00262301"/>
    <w:rsid w:val="00263148"/>
    <w:rsid w:val="00275603"/>
    <w:rsid w:val="002C391F"/>
    <w:rsid w:val="003105E5"/>
    <w:rsid w:val="00337562"/>
    <w:rsid w:val="003705A3"/>
    <w:rsid w:val="00381B1C"/>
    <w:rsid w:val="00387A45"/>
    <w:rsid w:val="003946CD"/>
    <w:rsid w:val="003A0FB9"/>
    <w:rsid w:val="003C3C97"/>
    <w:rsid w:val="00446354"/>
    <w:rsid w:val="00463FC3"/>
    <w:rsid w:val="00494D30"/>
    <w:rsid w:val="004977DB"/>
    <w:rsid w:val="00504234"/>
    <w:rsid w:val="00506AD8"/>
    <w:rsid w:val="00511B45"/>
    <w:rsid w:val="005E0C3B"/>
    <w:rsid w:val="005F1DBD"/>
    <w:rsid w:val="006130FD"/>
    <w:rsid w:val="0062081E"/>
    <w:rsid w:val="00694F27"/>
    <w:rsid w:val="00735BB4"/>
    <w:rsid w:val="00742B50"/>
    <w:rsid w:val="0075282B"/>
    <w:rsid w:val="007C4106"/>
    <w:rsid w:val="007C4B90"/>
    <w:rsid w:val="007D45D4"/>
    <w:rsid w:val="007F1EAE"/>
    <w:rsid w:val="00834A88"/>
    <w:rsid w:val="008519C7"/>
    <w:rsid w:val="00880DB7"/>
    <w:rsid w:val="008C44BC"/>
    <w:rsid w:val="008F6878"/>
    <w:rsid w:val="008F7DA9"/>
    <w:rsid w:val="0091702D"/>
    <w:rsid w:val="00920B4A"/>
    <w:rsid w:val="00941156"/>
    <w:rsid w:val="009413DE"/>
    <w:rsid w:val="00992299"/>
    <w:rsid w:val="0099285D"/>
    <w:rsid w:val="009F31FB"/>
    <w:rsid w:val="00A04375"/>
    <w:rsid w:val="00A34BFC"/>
    <w:rsid w:val="00A6350D"/>
    <w:rsid w:val="00A8209B"/>
    <w:rsid w:val="00AB1438"/>
    <w:rsid w:val="00AD7349"/>
    <w:rsid w:val="00B91961"/>
    <w:rsid w:val="00BC5CD2"/>
    <w:rsid w:val="00BC6E56"/>
    <w:rsid w:val="00BD47BC"/>
    <w:rsid w:val="00BF54DB"/>
    <w:rsid w:val="00C6130F"/>
    <w:rsid w:val="00C9030E"/>
    <w:rsid w:val="00CD3411"/>
    <w:rsid w:val="00CE1D40"/>
    <w:rsid w:val="00D15274"/>
    <w:rsid w:val="00D35C9D"/>
    <w:rsid w:val="00D51E5F"/>
    <w:rsid w:val="00D877A7"/>
    <w:rsid w:val="00DE23B8"/>
    <w:rsid w:val="00E04893"/>
    <w:rsid w:val="00E15BE0"/>
    <w:rsid w:val="00E34194"/>
    <w:rsid w:val="00E61CB7"/>
    <w:rsid w:val="00E66C7B"/>
    <w:rsid w:val="00E9353E"/>
    <w:rsid w:val="00E9517C"/>
    <w:rsid w:val="00EA59F2"/>
    <w:rsid w:val="00ED59D0"/>
    <w:rsid w:val="00F5434E"/>
    <w:rsid w:val="00F55F7B"/>
    <w:rsid w:val="00F70609"/>
    <w:rsid w:val="00F94990"/>
    <w:rsid w:val="00FC5396"/>
    <w:rsid w:val="00FE7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5185E"/>
  <w15:docId w15:val="{4B3990A3-BA29-4AE2-B7F6-DE4BDB03E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30FD"/>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6130FD"/>
    <w:pPr>
      <w:suppressAutoHyphens w:val="0"/>
      <w:spacing w:before="280" w:after="280"/>
    </w:pPr>
  </w:style>
  <w:style w:type="paragraph" w:styleId="a4">
    <w:name w:val="Balloon Text"/>
    <w:basedOn w:val="a"/>
    <w:link w:val="a5"/>
    <w:uiPriority w:val="99"/>
    <w:semiHidden/>
    <w:unhideWhenUsed/>
    <w:rsid w:val="006130FD"/>
    <w:rPr>
      <w:rFonts w:ascii="Tahoma" w:hAnsi="Tahoma" w:cs="Tahoma"/>
      <w:sz w:val="16"/>
      <w:szCs w:val="16"/>
    </w:rPr>
  </w:style>
  <w:style w:type="character" w:customStyle="1" w:styleId="a5">
    <w:name w:val="Текст у виносці Знак"/>
    <w:basedOn w:val="a0"/>
    <w:link w:val="a4"/>
    <w:uiPriority w:val="99"/>
    <w:semiHidden/>
    <w:rsid w:val="006130FD"/>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0834608">
      <w:bodyDiv w:val="1"/>
      <w:marLeft w:val="0"/>
      <w:marRight w:val="0"/>
      <w:marTop w:val="0"/>
      <w:marBottom w:val="0"/>
      <w:divBdr>
        <w:top w:val="none" w:sz="0" w:space="0" w:color="auto"/>
        <w:left w:val="none" w:sz="0" w:space="0" w:color="auto"/>
        <w:bottom w:val="none" w:sz="0" w:space="0" w:color="auto"/>
        <w:right w:val="none" w:sz="0" w:space="0" w:color="auto"/>
      </w:divBdr>
    </w:div>
    <w:div w:id="1236165333">
      <w:bodyDiv w:val="1"/>
      <w:marLeft w:val="0"/>
      <w:marRight w:val="0"/>
      <w:marTop w:val="0"/>
      <w:marBottom w:val="0"/>
      <w:divBdr>
        <w:top w:val="none" w:sz="0" w:space="0" w:color="auto"/>
        <w:left w:val="none" w:sz="0" w:space="0" w:color="auto"/>
        <w:bottom w:val="none" w:sz="0" w:space="0" w:color="auto"/>
        <w:right w:val="none" w:sz="0" w:space="0" w:color="auto"/>
      </w:divBdr>
    </w:div>
    <w:div w:id="158887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E6429-A0A0-4E0E-A592-9C0DFDF42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1538</Words>
  <Characters>877</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Korabl</dc:creator>
  <cp:lastModifiedBy>NadiyTkachuk</cp:lastModifiedBy>
  <cp:revision>4</cp:revision>
  <cp:lastPrinted>2024-01-24T14:14:00Z</cp:lastPrinted>
  <dcterms:created xsi:type="dcterms:W3CDTF">2024-12-19T09:59:00Z</dcterms:created>
  <dcterms:modified xsi:type="dcterms:W3CDTF">2024-12-30T06:56:00Z</dcterms:modified>
</cp:coreProperties>
</file>