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F7D8A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№______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B83B1F">
        <w:rPr>
          <w:sz w:val="28"/>
          <w:szCs w:val="28"/>
          <w:lang w:val="uk-UA"/>
        </w:rPr>
        <w:t>затвердження технічної документації із землеустрою щодо встановлення (відновлення) меж</w:t>
      </w:r>
      <w:r>
        <w:rPr>
          <w:sz w:val="28"/>
          <w:szCs w:val="28"/>
          <w:lang w:val="uk-UA"/>
        </w:rPr>
        <w:t xml:space="preserve"> земельної ділянки </w:t>
      </w:r>
      <w:r w:rsidR="00B83B1F">
        <w:rPr>
          <w:sz w:val="28"/>
          <w:szCs w:val="28"/>
          <w:lang w:val="uk-UA"/>
        </w:rPr>
        <w:t>в натурі (на місцевості)</w:t>
      </w:r>
      <w:r>
        <w:rPr>
          <w:sz w:val="28"/>
          <w:szCs w:val="28"/>
          <w:lang w:val="uk-UA"/>
        </w:rPr>
        <w:t xml:space="preserve">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7352FD">
        <w:rPr>
          <w:sz w:val="28"/>
          <w:szCs w:val="28"/>
          <w:lang w:val="uk-UA"/>
        </w:rPr>
        <w:t>Сюрвасєвій В.М</w:t>
      </w:r>
      <w:r w:rsidR="00375F3E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100FD0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7352FD">
        <w:rPr>
          <w:sz w:val="28"/>
          <w:szCs w:val="28"/>
          <w:lang w:val="uk-UA"/>
        </w:rPr>
        <w:t>Сюрвасєвої Валентини Мілентіївни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7352FD">
        <w:rPr>
          <w:sz w:val="28"/>
          <w:szCs w:val="28"/>
          <w:lang w:val="uk-UA"/>
        </w:rPr>
        <w:t>11</w:t>
      </w:r>
      <w:r w:rsidR="0047275F">
        <w:rPr>
          <w:sz w:val="28"/>
          <w:szCs w:val="28"/>
          <w:lang w:val="uk-UA"/>
        </w:rPr>
        <w:t>.1</w:t>
      </w:r>
      <w:r w:rsidR="007352FD">
        <w:rPr>
          <w:sz w:val="28"/>
          <w:szCs w:val="28"/>
          <w:lang w:val="uk-UA"/>
        </w:rPr>
        <w:t>2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100FD0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100FD0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100FD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00FD0" w:rsidRPr="00D461F8" w:rsidRDefault="00294AA0" w:rsidP="00100FD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7352FD">
        <w:rPr>
          <w:sz w:val="28"/>
          <w:szCs w:val="28"/>
          <w:lang w:val="uk-UA"/>
        </w:rPr>
        <w:t>виробничим відділом у селищі Млинів приватним підприємством «Центр землеустрою та кадастру»</w:t>
      </w:r>
      <w:r w:rsidR="00B83B1F">
        <w:rPr>
          <w:sz w:val="28"/>
          <w:szCs w:val="28"/>
          <w:lang w:val="uk-UA"/>
        </w:rPr>
        <w:t xml:space="preserve">, площею 0,0500 га </w:t>
      </w:r>
      <w:r w:rsidR="00B83B1F" w:rsidRPr="007A5C91">
        <w:rPr>
          <w:sz w:val="28"/>
          <w:szCs w:val="28"/>
          <w:lang w:val="uk-UA"/>
        </w:rPr>
        <w:t>(кадастровий номер</w:t>
      </w:r>
      <w:r w:rsidR="00100FD0">
        <w:rPr>
          <w:sz w:val="28"/>
          <w:szCs w:val="28"/>
          <w:lang w:val="uk-UA"/>
        </w:rPr>
        <w:t xml:space="preserve"> 5623883800:01</w:t>
      </w:r>
      <w:r w:rsidR="00100FD0" w:rsidRPr="007A5C91">
        <w:rPr>
          <w:sz w:val="28"/>
          <w:szCs w:val="28"/>
          <w:lang w:val="uk-UA"/>
        </w:rPr>
        <w:t>:0</w:t>
      </w:r>
      <w:r w:rsidR="00100FD0">
        <w:rPr>
          <w:sz w:val="28"/>
          <w:szCs w:val="28"/>
          <w:lang w:val="uk-UA"/>
        </w:rPr>
        <w:t>01:0114</w:t>
      </w:r>
      <w:r w:rsidR="00100FD0" w:rsidRPr="007A5C91">
        <w:rPr>
          <w:sz w:val="28"/>
          <w:szCs w:val="28"/>
          <w:lang w:val="uk-UA"/>
        </w:rPr>
        <w:t>)</w:t>
      </w:r>
      <w:r w:rsidR="00100FD0">
        <w:rPr>
          <w:sz w:val="28"/>
          <w:szCs w:val="28"/>
          <w:lang w:val="uk-UA"/>
        </w:rPr>
        <w:t xml:space="preserve"> </w:t>
      </w:r>
      <w:r w:rsidR="00100FD0" w:rsidRPr="00D461F8">
        <w:rPr>
          <w:sz w:val="28"/>
          <w:szCs w:val="28"/>
          <w:lang w:val="uk-UA"/>
        </w:rPr>
        <w:t>з</w:t>
      </w:r>
      <w:r w:rsidR="00100FD0">
        <w:rPr>
          <w:sz w:val="28"/>
          <w:szCs w:val="28"/>
          <w:lang w:val="uk-UA"/>
        </w:rPr>
        <w:t>а рахунок земель, що перебували у приватній власності спадкодавця Кравчука Мілентія Олексійовича відповідно до Державного акта на право приватної власності на землю серія ІІ-РВ № 000989</w:t>
      </w:r>
      <w:r w:rsidR="00100FD0" w:rsidRPr="00D461F8">
        <w:rPr>
          <w:sz w:val="28"/>
          <w:szCs w:val="28"/>
          <w:lang w:val="uk-UA"/>
        </w:rPr>
        <w:t>.</w:t>
      </w:r>
    </w:p>
    <w:p w:rsidR="00B76CB7" w:rsidRDefault="00100FD0" w:rsidP="00100FD0">
      <w:pPr>
        <w:shd w:val="clear" w:color="auto" w:fill="FFFFFF"/>
        <w:tabs>
          <w:tab w:val="left" w:pos="1134"/>
        </w:tabs>
        <w:suppressAutoHyphens w:val="0"/>
        <w:ind w:right="140" w:firstLine="76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00FD0" w:rsidRDefault="00100FD0" w:rsidP="00100FD0">
      <w:pPr>
        <w:shd w:val="clear" w:color="auto" w:fill="FFFFFF"/>
        <w:tabs>
          <w:tab w:val="left" w:pos="1134"/>
        </w:tabs>
        <w:suppressAutoHyphens w:val="0"/>
        <w:ind w:right="140" w:firstLine="765"/>
        <w:jc w:val="center"/>
        <w:rPr>
          <w:sz w:val="28"/>
          <w:szCs w:val="28"/>
          <w:lang w:val="uk-UA"/>
        </w:rPr>
      </w:pPr>
    </w:p>
    <w:p w:rsidR="00F92CF7" w:rsidRDefault="00BC2ECB" w:rsidP="00100FD0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r w:rsidR="007352FD">
        <w:rPr>
          <w:sz w:val="28"/>
          <w:szCs w:val="28"/>
          <w:lang w:val="uk-UA"/>
        </w:rPr>
        <w:t>Радів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7352FD">
        <w:rPr>
          <w:sz w:val="28"/>
          <w:szCs w:val="28"/>
          <w:lang w:val="uk-UA"/>
        </w:rPr>
        <w:t>Садова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47275F">
        <w:rPr>
          <w:sz w:val="28"/>
          <w:szCs w:val="28"/>
          <w:lang w:val="uk-UA"/>
        </w:rPr>
        <w:t>2</w:t>
      </w:r>
      <w:r w:rsidR="007352FD"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100FD0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100FD0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100FD0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100FD0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7352FD">
        <w:rPr>
          <w:sz w:val="28"/>
          <w:szCs w:val="28"/>
          <w:lang w:val="uk-UA"/>
        </w:rPr>
        <w:t>нці</w:t>
      </w:r>
      <w:r w:rsidR="00E57163">
        <w:rPr>
          <w:sz w:val="28"/>
          <w:szCs w:val="28"/>
          <w:lang w:val="uk-UA"/>
        </w:rPr>
        <w:t xml:space="preserve"> </w:t>
      </w:r>
      <w:r w:rsidR="007352FD">
        <w:rPr>
          <w:sz w:val="28"/>
          <w:szCs w:val="28"/>
          <w:lang w:val="uk-UA"/>
        </w:rPr>
        <w:t>Сюрвасєвій Валентині Мілентіївні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100FD0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100FD0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100FD0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100FD0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BF7D8A"/>
    <w:sectPr w:rsidR="00B95682" w:rsidSect="00100FD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0FD0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75F3E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352FD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56D5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3B1F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BF7D8A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81E73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0966B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65388-3794-4302-91D0-FCDABA2E0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1456</Words>
  <Characters>830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30</cp:revision>
  <cp:lastPrinted>2024-12-26T13:54:00Z</cp:lastPrinted>
  <dcterms:created xsi:type="dcterms:W3CDTF">2024-05-28T12:15:00Z</dcterms:created>
  <dcterms:modified xsi:type="dcterms:W3CDTF">2025-01-22T07:07:00Z</dcterms:modified>
</cp:coreProperties>
</file>