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B13" w:rsidRDefault="001F5B13" w:rsidP="001F5B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5B13" w:rsidRDefault="001F5B13" w:rsidP="001F5B13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5B13" w:rsidRDefault="001F5B13" w:rsidP="001F5B1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1F5B13" w:rsidRDefault="001F5B13" w:rsidP="001F5B1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5B13" w:rsidRDefault="001F5B13" w:rsidP="001F5B1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5B13" w:rsidRDefault="00291946" w:rsidP="001F5B1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 сесія 8</w:t>
      </w:r>
      <w:r w:rsidR="001F5B1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5B13" w:rsidRDefault="001F5B13" w:rsidP="001F5B1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5B13" w:rsidRDefault="001F5B13" w:rsidP="001F5B13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5B13" w:rsidRDefault="001F5B13" w:rsidP="001F5B13">
      <w:pPr>
        <w:jc w:val="center"/>
        <w:rPr>
          <w:bCs/>
          <w:sz w:val="28"/>
          <w:szCs w:val="28"/>
          <w:lang w:val="uk-UA"/>
        </w:rPr>
      </w:pPr>
    </w:p>
    <w:p w:rsidR="001F5B13" w:rsidRDefault="000A63CB" w:rsidP="001F5B13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1F5B13">
        <w:rPr>
          <w:b/>
          <w:bCs/>
          <w:sz w:val="28"/>
          <w:szCs w:val="28"/>
          <w:lang w:val="uk-UA"/>
        </w:rPr>
        <w:tab/>
      </w:r>
      <w:r w:rsidR="001F5B13">
        <w:rPr>
          <w:b/>
          <w:bCs/>
          <w:sz w:val="28"/>
          <w:szCs w:val="28"/>
          <w:lang w:val="uk-UA"/>
        </w:rPr>
        <w:tab/>
      </w:r>
      <w:r w:rsidR="001F5B13">
        <w:rPr>
          <w:b/>
          <w:bCs/>
          <w:sz w:val="28"/>
          <w:szCs w:val="28"/>
          <w:lang w:val="uk-UA"/>
        </w:rPr>
        <w:tab/>
      </w:r>
      <w:r w:rsidR="001F5B13">
        <w:rPr>
          <w:b/>
          <w:bCs/>
          <w:sz w:val="28"/>
          <w:szCs w:val="28"/>
          <w:lang w:val="uk-UA"/>
        </w:rPr>
        <w:tab/>
      </w:r>
      <w:r w:rsidR="001F5B13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 w:rsidR="001F5B13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141</w:t>
      </w:r>
    </w:p>
    <w:p w:rsidR="001F5B13" w:rsidRDefault="001F5B13" w:rsidP="001F5B13">
      <w:pPr>
        <w:jc w:val="center"/>
        <w:rPr>
          <w:lang w:val="uk-UA"/>
        </w:rPr>
      </w:pPr>
    </w:p>
    <w:p w:rsidR="001F5B13" w:rsidRDefault="001F5B13" w:rsidP="001F5B13">
      <w:pPr>
        <w:jc w:val="center"/>
        <w:rPr>
          <w:lang w:val="uk-UA"/>
        </w:rPr>
      </w:pPr>
    </w:p>
    <w:p w:rsidR="001F5B13" w:rsidRDefault="001F5B13" w:rsidP="001F5B13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    гр. Мельничук Н.В., гр.</w:t>
      </w:r>
      <w:r w:rsidR="007617A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Головчак</w:t>
      </w:r>
      <w:proofErr w:type="spellEnd"/>
      <w:r>
        <w:rPr>
          <w:sz w:val="28"/>
          <w:szCs w:val="28"/>
          <w:lang w:val="uk-UA"/>
        </w:rPr>
        <w:t xml:space="preserve"> К.О., гр. Тур Ю.О на території </w:t>
      </w:r>
      <w:proofErr w:type="spellStart"/>
      <w:r>
        <w:rPr>
          <w:sz w:val="28"/>
          <w:szCs w:val="28"/>
          <w:lang w:val="uk-UA"/>
        </w:rPr>
        <w:t>Пітушківського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:rsidR="001F5B13" w:rsidRDefault="001F5B13" w:rsidP="001F5B13">
      <w:pPr>
        <w:shd w:val="clear" w:color="auto" w:fill="FFFFFF"/>
        <w:rPr>
          <w:sz w:val="28"/>
          <w:szCs w:val="28"/>
          <w:lang w:val="uk-UA"/>
        </w:rPr>
      </w:pPr>
    </w:p>
    <w:p w:rsidR="001F5B13" w:rsidRDefault="001F5B13" w:rsidP="001F5B1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Мельничук Наталії Василівни, гр. </w:t>
      </w:r>
      <w:proofErr w:type="spellStart"/>
      <w:r>
        <w:rPr>
          <w:sz w:val="28"/>
          <w:szCs w:val="28"/>
          <w:lang w:val="uk-UA"/>
        </w:rPr>
        <w:t>Головчак</w:t>
      </w:r>
      <w:proofErr w:type="spellEnd"/>
      <w:r>
        <w:rPr>
          <w:sz w:val="28"/>
          <w:szCs w:val="28"/>
          <w:lang w:val="uk-UA"/>
        </w:rPr>
        <w:t xml:space="preserve"> Катерини Олегівни, гр. Тур Юлії Олегівни від 23.11.2020 про затвердження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господарства, розроблену фізичною особою-підприємцем Шубич Сергій Степанович, керуючись пунктом 34 частини першої статті 26, статтею 59 Закону України «Про місцеве самоврядування в Україні», статтями 2, 3, 5 Закону України «Про порядок виділення в натурі (на місцевості) земельних ділянок власникам земельних часток (паїв)», статтями 12, 116, 118 Земельного кодексу України, за погодженням з постійною комісією з питань </w:t>
      </w:r>
      <w:r w:rsidR="00291946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1F5B13" w:rsidRDefault="001F5B13" w:rsidP="001F5B1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F5B13" w:rsidRDefault="001F5B13" w:rsidP="001F5B13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F5B13" w:rsidRDefault="001F5B13" w:rsidP="001F5B1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F5B13" w:rsidRDefault="001F5B13" w:rsidP="001F5B13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>
        <w:rPr>
          <w:sz w:val="28"/>
          <w:szCs w:val="28"/>
          <w:lang w:val="uk-UA"/>
        </w:rPr>
        <w:t>ення (відновлення) меж земельних</w:t>
      </w:r>
      <w:r w:rsidRPr="005126D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 w:rsidR="007617A9">
        <w:rPr>
          <w:sz w:val="28"/>
          <w:szCs w:val="28"/>
          <w:lang w:val="uk-UA"/>
        </w:rPr>
        <w:t>розроблену державним підприємством «Центр державного земельного кадастру» загальною площею 2,9039</w:t>
      </w:r>
      <w:r>
        <w:rPr>
          <w:sz w:val="28"/>
          <w:szCs w:val="28"/>
          <w:lang w:val="uk-UA"/>
        </w:rPr>
        <w:t xml:space="preserve"> га, в то</w:t>
      </w:r>
      <w:r w:rsidR="007617A9">
        <w:rPr>
          <w:sz w:val="28"/>
          <w:szCs w:val="28"/>
          <w:lang w:val="uk-UA"/>
        </w:rPr>
        <w:t>му числі: площею 1,1973</w:t>
      </w:r>
      <w:r>
        <w:rPr>
          <w:sz w:val="28"/>
          <w:szCs w:val="28"/>
          <w:lang w:val="uk-UA"/>
        </w:rPr>
        <w:t xml:space="preserve"> га (кадастро</w:t>
      </w:r>
      <w:r w:rsidR="007617A9">
        <w:rPr>
          <w:sz w:val="28"/>
          <w:szCs w:val="28"/>
          <w:lang w:val="uk-UA"/>
        </w:rPr>
        <w:t>вий номер 5623886600:05:007:0348), площею 1,3567</w:t>
      </w:r>
      <w:r>
        <w:rPr>
          <w:sz w:val="28"/>
          <w:szCs w:val="28"/>
          <w:lang w:val="uk-UA"/>
        </w:rPr>
        <w:t xml:space="preserve"> га (кадастровий номер 5623886600:05:007:034</w:t>
      </w:r>
      <w:r w:rsidR="007617A9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)</w:t>
      </w:r>
      <w:r w:rsidR="007617A9">
        <w:rPr>
          <w:sz w:val="28"/>
          <w:szCs w:val="28"/>
          <w:lang w:val="uk-UA"/>
        </w:rPr>
        <w:t>, площею 0,3499</w:t>
      </w:r>
      <w:r>
        <w:rPr>
          <w:sz w:val="28"/>
          <w:szCs w:val="28"/>
          <w:lang w:val="uk-UA"/>
        </w:rPr>
        <w:t xml:space="preserve"> га (кадастро</w:t>
      </w:r>
      <w:r w:rsidR="007617A9">
        <w:rPr>
          <w:sz w:val="28"/>
          <w:szCs w:val="28"/>
          <w:lang w:val="uk-UA"/>
        </w:rPr>
        <w:t>вий номер 5623886600:05:009:0604</w:t>
      </w:r>
      <w:r>
        <w:rPr>
          <w:sz w:val="28"/>
          <w:szCs w:val="28"/>
          <w:lang w:val="uk-UA"/>
        </w:rPr>
        <w:t>).</w:t>
      </w:r>
    </w:p>
    <w:p w:rsidR="001F5B13" w:rsidRDefault="001F5B13" w:rsidP="001F5B13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F72BC6">
        <w:rPr>
          <w:sz w:val="28"/>
          <w:szCs w:val="28"/>
          <w:lang w:val="uk-UA"/>
        </w:rPr>
        <w:t xml:space="preserve"> Земельні ділянки знаходять</w:t>
      </w:r>
      <w:r>
        <w:rPr>
          <w:sz w:val="28"/>
          <w:szCs w:val="28"/>
          <w:lang w:val="uk-UA"/>
        </w:rPr>
        <w:t xml:space="preserve">ся на території </w:t>
      </w:r>
      <w:proofErr w:type="spellStart"/>
      <w:r>
        <w:rPr>
          <w:sz w:val="28"/>
          <w:szCs w:val="28"/>
          <w:lang w:val="uk-UA"/>
        </w:rPr>
        <w:t>Пітушківського</w:t>
      </w:r>
      <w:proofErr w:type="spellEnd"/>
      <w:r w:rsidRPr="00F72BC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F72BC6">
        <w:rPr>
          <w:sz w:val="28"/>
          <w:szCs w:val="28"/>
          <w:lang w:val="uk-UA"/>
        </w:rPr>
        <w:t xml:space="preserve">округу </w:t>
      </w:r>
      <w:proofErr w:type="spellStart"/>
      <w:r w:rsidRPr="00F72BC6">
        <w:rPr>
          <w:sz w:val="28"/>
          <w:szCs w:val="28"/>
          <w:lang w:val="uk-UA"/>
        </w:rPr>
        <w:t>Млинівської</w:t>
      </w:r>
      <w:proofErr w:type="spellEnd"/>
      <w:r w:rsidRPr="00F72BC6">
        <w:rPr>
          <w:sz w:val="28"/>
          <w:szCs w:val="28"/>
          <w:lang w:val="uk-UA"/>
        </w:rPr>
        <w:t xml:space="preserve"> селищної ради.</w:t>
      </w:r>
    </w:p>
    <w:p w:rsidR="001F5B13" w:rsidRDefault="001F5B13" w:rsidP="001F5B13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1F5B13" w:rsidRDefault="001F5B13" w:rsidP="001F5B13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1F5B13" w:rsidRDefault="001F5B13" w:rsidP="001F5B13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1F5B13" w:rsidRDefault="001F5B13" w:rsidP="001F5B13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1F5B13" w:rsidRPr="00C14745" w:rsidRDefault="001F5B13" w:rsidP="001F5B13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center"/>
        <w:rPr>
          <w:sz w:val="28"/>
          <w:szCs w:val="28"/>
          <w:lang w:val="uk-UA"/>
        </w:rPr>
      </w:pPr>
    </w:p>
    <w:p w:rsidR="001F5B13" w:rsidRPr="005126D6" w:rsidRDefault="001F5B13" w:rsidP="001F5B13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1F5B13" w:rsidRDefault="001F5B13" w:rsidP="001F5B13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1F5B13" w:rsidRPr="00B65F67" w:rsidRDefault="001F5B13" w:rsidP="001F5B13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Грома</w:t>
      </w:r>
      <w:r>
        <w:rPr>
          <w:sz w:val="28"/>
          <w:szCs w:val="28"/>
          <w:lang w:val="uk-UA"/>
        </w:rPr>
        <w:t>д</w:t>
      </w:r>
      <w:r w:rsidR="007617A9">
        <w:rPr>
          <w:sz w:val="28"/>
          <w:szCs w:val="28"/>
          <w:lang w:val="uk-UA"/>
        </w:rPr>
        <w:t xml:space="preserve">янам Мельничук Наталії Василівні, </w:t>
      </w:r>
      <w:proofErr w:type="spellStart"/>
      <w:r w:rsidR="007617A9">
        <w:rPr>
          <w:sz w:val="28"/>
          <w:szCs w:val="28"/>
          <w:lang w:val="uk-UA"/>
        </w:rPr>
        <w:t>Головчак</w:t>
      </w:r>
      <w:proofErr w:type="spellEnd"/>
      <w:r w:rsidR="007617A9">
        <w:rPr>
          <w:sz w:val="28"/>
          <w:szCs w:val="28"/>
          <w:lang w:val="uk-UA"/>
        </w:rPr>
        <w:t xml:space="preserve"> Катерині Олегівні та Тур Юлії Олегівні</w:t>
      </w:r>
      <w:r w:rsidRPr="00D172F6">
        <w:rPr>
          <w:sz w:val="28"/>
          <w:szCs w:val="28"/>
          <w:lang w:val="uk-UA"/>
        </w:rPr>
        <w:t xml:space="preserve"> </w:t>
      </w:r>
      <w:r w:rsidRPr="00B65F67">
        <w:rPr>
          <w:sz w:val="28"/>
          <w:szCs w:val="28"/>
          <w:lang w:val="uk-UA"/>
        </w:rPr>
        <w:t>оформити право на земельні ділянки в порядку, визначеному чинним законодавством.</w:t>
      </w:r>
    </w:p>
    <w:p w:rsidR="001F5B13" w:rsidRDefault="001F5B13" w:rsidP="001F5B13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1F5B13" w:rsidRPr="005126D6" w:rsidRDefault="001F5B13" w:rsidP="001F5B13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291946">
        <w:rPr>
          <w:sz w:val="28"/>
          <w:szCs w:val="28"/>
          <w:lang w:val="uk-UA"/>
        </w:rPr>
        <w:t>містобудування, будівництва, земельних відносин</w:t>
      </w:r>
      <w:r w:rsidR="002561E7">
        <w:rPr>
          <w:sz w:val="28"/>
          <w:szCs w:val="28"/>
          <w:lang w:val="uk-UA"/>
        </w:rPr>
        <w:t xml:space="preserve"> та</w:t>
      </w:r>
      <w:r w:rsidRPr="005126D6">
        <w:rPr>
          <w:sz w:val="28"/>
          <w:szCs w:val="28"/>
          <w:lang w:val="uk-UA"/>
        </w:rPr>
        <w:t xml:space="preserve"> охорони навколишнього середовища.</w:t>
      </w:r>
    </w:p>
    <w:p w:rsidR="001F5B13" w:rsidRDefault="001F5B13" w:rsidP="001F5B13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1F5B13" w:rsidRDefault="001F5B13" w:rsidP="001F5B13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1F5B13" w:rsidRDefault="001F5B13" w:rsidP="001F5B13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1F5B13" w:rsidRPr="001D7303" w:rsidRDefault="001F5B13" w:rsidP="001F5B1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 xml:space="preserve">митро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1F5B13" w:rsidRDefault="001F5B13" w:rsidP="001F5B13"/>
    <w:p w:rsidR="00506AD8" w:rsidRDefault="00506AD8"/>
    <w:sectPr w:rsidR="00506AD8" w:rsidSect="00D2071B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5B13"/>
    <w:rsid w:val="00007559"/>
    <w:rsid w:val="000A63CB"/>
    <w:rsid w:val="000D7BEE"/>
    <w:rsid w:val="001F5B13"/>
    <w:rsid w:val="002561E7"/>
    <w:rsid w:val="00291946"/>
    <w:rsid w:val="00506AD8"/>
    <w:rsid w:val="007617A9"/>
    <w:rsid w:val="00BC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B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5B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5B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5B1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2020-12-15T15:48:00Z</cp:lastPrinted>
  <dcterms:created xsi:type="dcterms:W3CDTF">2020-12-02T14:42:00Z</dcterms:created>
  <dcterms:modified xsi:type="dcterms:W3CDTF">2020-12-30T06:47:00Z</dcterms:modified>
</cp:coreProperties>
</file>