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4" w:rsidRPr="008E798B" w:rsidRDefault="00383F74" w:rsidP="00383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74" w:rsidRPr="00336499" w:rsidRDefault="00383F74" w:rsidP="00383F7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83F74" w:rsidRPr="00236907" w:rsidRDefault="00383F74" w:rsidP="00383F7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68B2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83F74" w:rsidRDefault="00383F74" w:rsidP="00383F7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83F74" w:rsidRPr="00093174" w:rsidRDefault="00DB7B52" w:rsidP="00383F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172</w:t>
      </w:r>
    </w:p>
    <w:p w:rsidR="00383F74" w:rsidRDefault="00383F74" w:rsidP="00383F74">
      <w:pPr>
        <w:tabs>
          <w:tab w:val="left" w:pos="5315"/>
        </w:tabs>
        <w:rPr>
          <w:b/>
          <w:bCs/>
          <w:lang w:val="uk-UA"/>
        </w:rPr>
      </w:pPr>
    </w:p>
    <w:p w:rsidR="00383F74" w:rsidRDefault="00383F74" w:rsidP="00383F74">
      <w:pPr>
        <w:rPr>
          <w:b/>
          <w:bCs/>
          <w:sz w:val="28"/>
          <w:szCs w:val="28"/>
          <w:lang w:val="uk-UA"/>
        </w:rPr>
      </w:pPr>
    </w:p>
    <w:p w:rsidR="00986376" w:rsidRDefault="00383F74" w:rsidP="00986376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986376">
        <w:rPr>
          <w:sz w:val="28"/>
          <w:szCs w:val="28"/>
          <w:lang w:val="uk-UA"/>
        </w:rPr>
        <w:t xml:space="preserve">будинку, господарських будівель і </w:t>
      </w:r>
      <w:r w:rsidRPr="009823D8">
        <w:rPr>
          <w:sz w:val="28"/>
          <w:szCs w:val="28"/>
          <w:lang w:val="uk-UA"/>
        </w:rPr>
        <w:t xml:space="preserve">споруд </w:t>
      </w:r>
      <w:r>
        <w:rPr>
          <w:sz w:val="28"/>
          <w:szCs w:val="28"/>
          <w:lang w:val="uk-UA"/>
        </w:rPr>
        <w:t xml:space="preserve"> </w:t>
      </w:r>
      <w:r w:rsidR="00986376" w:rsidRPr="009823D8">
        <w:rPr>
          <w:sz w:val="28"/>
          <w:szCs w:val="28"/>
          <w:lang w:val="uk-UA"/>
        </w:rPr>
        <w:t xml:space="preserve">гр. </w:t>
      </w:r>
      <w:r w:rsidR="00986376">
        <w:rPr>
          <w:sz w:val="28"/>
          <w:szCs w:val="28"/>
          <w:lang w:val="uk-UA"/>
        </w:rPr>
        <w:t>Кравчук В. І., гр. Микиті А. І., гр. Микиті Б. І.</w:t>
      </w:r>
    </w:p>
    <w:p w:rsidR="00383F74" w:rsidRDefault="00383F74" w:rsidP="00383F74">
      <w:pPr>
        <w:jc w:val="both"/>
        <w:rPr>
          <w:sz w:val="28"/>
          <w:szCs w:val="28"/>
          <w:lang w:val="uk-UA"/>
        </w:rPr>
      </w:pPr>
    </w:p>
    <w:p w:rsidR="00986376" w:rsidRPr="009823D8" w:rsidRDefault="00986376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8068B2">
        <w:rPr>
          <w:sz w:val="28"/>
          <w:szCs w:val="28"/>
          <w:lang w:val="uk-UA"/>
        </w:rPr>
        <w:t xml:space="preserve"> Кравчук Валентини Іванівни, гр. Микити Анатолія Івановича, гр. Микити Богдана Івановича</w:t>
      </w:r>
      <w:r w:rsidRPr="009823D8">
        <w:rPr>
          <w:sz w:val="28"/>
          <w:szCs w:val="28"/>
          <w:lang w:val="uk-UA"/>
        </w:rPr>
        <w:t xml:space="preserve"> від </w:t>
      </w:r>
      <w:r w:rsidR="008068B2">
        <w:rPr>
          <w:sz w:val="28"/>
          <w:szCs w:val="28"/>
          <w:lang w:val="uk-UA"/>
        </w:rPr>
        <w:t>11</w:t>
      </w:r>
      <w:r w:rsidR="000A59FD">
        <w:rPr>
          <w:sz w:val="28"/>
          <w:szCs w:val="28"/>
          <w:lang w:val="uk-UA"/>
        </w:rPr>
        <w:t>.08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953896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Млинівська селищна рада  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Default="00383F74" w:rsidP="00F400D5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1. Надати дозвіл гр. </w:t>
      </w:r>
      <w:r w:rsidR="008068B2">
        <w:rPr>
          <w:sz w:val="28"/>
          <w:szCs w:val="28"/>
          <w:lang w:val="uk-UA"/>
        </w:rPr>
        <w:t>Кравчук Валентині Іванівні, гр. Микиті Анатолію Івановичу, гр. Микиті Богдану Івановичу</w:t>
      </w:r>
      <w:r>
        <w:rPr>
          <w:sz w:val="28"/>
          <w:szCs w:val="28"/>
          <w:lang w:val="uk-UA"/>
        </w:rPr>
        <w:t xml:space="preserve"> на виготовлення технічної</w:t>
      </w:r>
      <w:r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8068B2">
        <w:rPr>
          <w:sz w:val="28"/>
          <w:szCs w:val="28"/>
          <w:lang w:val="uk-UA"/>
        </w:rPr>
        <w:t>2</w:t>
      </w:r>
      <w:r w:rsidR="00DB21B1">
        <w:rPr>
          <w:sz w:val="28"/>
          <w:szCs w:val="28"/>
          <w:lang w:val="uk-UA"/>
        </w:rPr>
        <w:t>5</w:t>
      </w:r>
      <w:r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>
        <w:rPr>
          <w:sz w:val="28"/>
          <w:szCs w:val="28"/>
          <w:lang w:val="uk-UA"/>
        </w:rPr>
        <w:t>уд</w:t>
      </w:r>
      <w:r w:rsidR="00C06BB3">
        <w:rPr>
          <w:color w:val="000000"/>
          <w:sz w:val="28"/>
          <w:szCs w:val="28"/>
          <w:lang w:val="uk-UA"/>
        </w:rPr>
        <w:t xml:space="preserve"> відповідно до</w:t>
      </w:r>
      <w:r w:rsidR="000A59FD">
        <w:rPr>
          <w:color w:val="000000"/>
          <w:sz w:val="28"/>
          <w:szCs w:val="28"/>
          <w:lang w:val="uk-UA"/>
        </w:rPr>
        <w:t xml:space="preserve"> витягів</w:t>
      </w:r>
      <w:r w:rsidR="00322BF5">
        <w:rPr>
          <w:color w:val="000000"/>
          <w:sz w:val="28"/>
          <w:szCs w:val="28"/>
          <w:lang w:val="uk-UA"/>
        </w:rPr>
        <w:t xml:space="preserve"> з Державного реєстру речових прав на нерухоме майно про реєстраці</w:t>
      </w:r>
      <w:r w:rsidR="008068B2">
        <w:rPr>
          <w:color w:val="000000"/>
          <w:sz w:val="28"/>
          <w:szCs w:val="28"/>
          <w:lang w:val="uk-UA"/>
        </w:rPr>
        <w:t>ю права власності від 21.05.2015 № 37865138, № 3786443</w:t>
      </w:r>
      <w:r w:rsidR="00F400D5">
        <w:rPr>
          <w:color w:val="000000"/>
          <w:sz w:val="28"/>
          <w:szCs w:val="28"/>
          <w:lang w:val="uk-UA"/>
        </w:rPr>
        <w:t xml:space="preserve">4, </w:t>
      </w:r>
      <w:r w:rsidR="00986376">
        <w:rPr>
          <w:color w:val="000000"/>
          <w:sz w:val="28"/>
          <w:szCs w:val="28"/>
          <w:lang w:val="uk-UA"/>
        </w:rPr>
        <w:t xml:space="preserve">         </w:t>
      </w:r>
      <w:r w:rsidR="00F400D5">
        <w:rPr>
          <w:color w:val="000000"/>
          <w:sz w:val="28"/>
          <w:szCs w:val="28"/>
          <w:lang w:val="uk-UA"/>
        </w:rPr>
        <w:t>№ 37863039</w:t>
      </w:r>
      <w:r>
        <w:rPr>
          <w:color w:val="000000"/>
          <w:sz w:val="28"/>
          <w:szCs w:val="28"/>
          <w:lang w:val="uk-UA"/>
        </w:rPr>
        <w:t xml:space="preserve">. Земельна   ділянка    </w:t>
      </w:r>
      <w:r w:rsidR="00322BF5">
        <w:rPr>
          <w:color w:val="000000"/>
          <w:sz w:val="28"/>
          <w:szCs w:val="28"/>
          <w:lang w:val="uk-UA"/>
        </w:rPr>
        <w:t>розта</w:t>
      </w:r>
      <w:r w:rsidR="000A59FD">
        <w:rPr>
          <w:color w:val="000000"/>
          <w:sz w:val="28"/>
          <w:szCs w:val="28"/>
          <w:lang w:val="uk-UA"/>
        </w:rPr>
        <w:t xml:space="preserve">шована    в </w:t>
      </w:r>
      <w:r w:rsidR="00F400D5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F400D5">
        <w:rPr>
          <w:color w:val="000000"/>
          <w:sz w:val="28"/>
          <w:szCs w:val="28"/>
          <w:lang w:val="uk-UA"/>
        </w:rPr>
        <w:t>Терешів</w:t>
      </w:r>
      <w:proofErr w:type="spellEnd"/>
      <w:r w:rsidR="00F400D5">
        <w:rPr>
          <w:color w:val="000000"/>
          <w:sz w:val="28"/>
          <w:szCs w:val="28"/>
          <w:lang w:val="uk-UA"/>
        </w:rPr>
        <w:t>, вул. Франка Івана</w:t>
      </w:r>
      <w:r w:rsidR="000A59FD">
        <w:rPr>
          <w:color w:val="000000"/>
          <w:sz w:val="28"/>
          <w:szCs w:val="28"/>
          <w:lang w:val="uk-UA"/>
        </w:rPr>
        <w:t>, буд. 9</w:t>
      </w:r>
      <w:r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r w:rsidR="00F400D5">
        <w:rPr>
          <w:sz w:val="28"/>
          <w:szCs w:val="28"/>
          <w:lang w:val="uk-UA"/>
        </w:rPr>
        <w:t>Кравчук Валентині Іванівні, гр. Микиті Анатолію Івановичу, гр. Микиті Богдану Івановичу</w:t>
      </w:r>
      <w:r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953896">
        <w:rPr>
          <w:sz w:val="28"/>
          <w:szCs w:val="28"/>
          <w:lang w:val="uk-UA"/>
        </w:rPr>
        <w:t>містобудування, будівництва, земельних відносин та</w:t>
      </w:r>
      <w:r w:rsidR="00953896" w:rsidRPr="009823D8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 xml:space="preserve">охорони </w:t>
      </w:r>
      <w:proofErr w:type="spellStart"/>
      <w:r w:rsidRPr="009823D8">
        <w:rPr>
          <w:sz w:val="28"/>
          <w:szCs w:val="28"/>
        </w:rPr>
        <w:t>навколишнього</w:t>
      </w:r>
      <w:proofErr w:type="spellEnd"/>
      <w:r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</w:rPr>
        <w:t>середовища</w:t>
      </w:r>
      <w:proofErr w:type="spellEnd"/>
      <w:r w:rsidRPr="009823D8">
        <w:rPr>
          <w:sz w:val="28"/>
          <w:szCs w:val="28"/>
        </w:rPr>
        <w:t>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D438B2" w:rsidRDefault="00D438B2"/>
    <w:sectPr w:rsidR="00D438B2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3F74"/>
    <w:rsid w:val="000A59FD"/>
    <w:rsid w:val="002F1005"/>
    <w:rsid w:val="00322BF5"/>
    <w:rsid w:val="00383F74"/>
    <w:rsid w:val="00384606"/>
    <w:rsid w:val="0041464C"/>
    <w:rsid w:val="006A4FAB"/>
    <w:rsid w:val="008068B2"/>
    <w:rsid w:val="00953896"/>
    <w:rsid w:val="00986376"/>
    <w:rsid w:val="00A21EC6"/>
    <w:rsid w:val="00AA35D5"/>
    <w:rsid w:val="00AB7048"/>
    <w:rsid w:val="00AF523A"/>
    <w:rsid w:val="00B21747"/>
    <w:rsid w:val="00B61308"/>
    <w:rsid w:val="00C06BB3"/>
    <w:rsid w:val="00C07607"/>
    <w:rsid w:val="00CE7B57"/>
    <w:rsid w:val="00D438B2"/>
    <w:rsid w:val="00DB0A2B"/>
    <w:rsid w:val="00DB21B1"/>
    <w:rsid w:val="00DB7B52"/>
    <w:rsid w:val="00F02AE8"/>
    <w:rsid w:val="00F4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F7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83F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5</cp:revision>
  <cp:lastPrinted>2020-12-21T14:17:00Z</cp:lastPrinted>
  <dcterms:created xsi:type="dcterms:W3CDTF">2020-12-14T08:02:00Z</dcterms:created>
  <dcterms:modified xsi:type="dcterms:W3CDTF">2020-12-30T09:20:00Z</dcterms:modified>
</cp:coreProperties>
</file>